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52" w:type="dxa"/>
        <w:tblInd w:w="-851" w:type="dxa"/>
        <w:tblLook w:val="04A0" w:firstRow="1" w:lastRow="0" w:firstColumn="1" w:lastColumn="0" w:noHBand="0" w:noVBand="1"/>
      </w:tblPr>
      <w:tblGrid>
        <w:gridCol w:w="4982"/>
        <w:gridCol w:w="5670"/>
      </w:tblGrid>
      <w:tr w:rsidR="00B52354" w:rsidRPr="0090787D" w14:paraId="06C31F70" w14:textId="77777777" w:rsidTr="00045F9A">
        <w:tc>
          <w:tcPr>
            <w:tcW w:w="4982" w:type="dxa"/>
            <w:shd w:val="clear" w:color="auto" w:fill="auto"/>
          </w:tcPr>
          <w:p w14:paraId="19F79E68" w14:textId="77777777" w:rsidR="00B52354" w:rsidRPr="0090787D" w:rsidRDefault="00B52354" w:rsidP="00D5714D">
            <w:pPr>
              <w:jc w:val="center"/>
              <w:rPr>
                <w:color w:val="000000" w:themeColor="text1"/>
                <w:sz w:val="26"/>
                <w:szCs w:val="26"/>
              </w:rPr>
            </w:pPr>
            <w:r w:rsidRPr="0090787D">
              <w:rPr>
                <w:color w:val="000000" w:themeColor="text1"/>
                <w:sz w:val="26"/>
                <w:szCs w:val="26"/>
              </w:rPr>
              <w:t>UBND TỈNH BÀ RỊA-VŨNG TÀU</w:t>
            </w:r>
          </w:p>
          <w:p w14:paraId="3F94427F" w14:textId="7A59B696" w:rsidR="00F7035E" w:rsidRPr="0090787D" w:rsidRDefault="00045F9A" w:rsidP="00D960BB">
            <w:pPr>
              <w:jc w:val="center"/>
              <w:rPr>
                <w:b/>
                <w:color w:val="000000" w:themeColor="text1"/>
                <w:sz w:val="26"/>
                <w:szCs w:val="26"/>
              </w:rPr>
            </w:pPr>
            <w:r>
              <w:rPr>
                <w:b/>
                <w:noProof/>
                <w:color w:val="000000" w:themeColor="text1"/>
                <w:sz w:val="26"/>
                <w:szCs w:val="26"/>
                <w14:ligatures w14:val="standardContextual"/>
              </w:rPr>
              <mc:AlternateContent>
                <mc:Choice Requires="wps">
                  <w:drawing>
                    <wp:anchor distT="0" distB="0" distL="114300" distR="114300" simplePos="0" relativeHeight="251659264" behindDoc="0" locked="0" layoutInCell="1" allowOverlap="1" wp14:anchorId="4A39763A" wp14:editId="77BF260C">
                      <wp:simplePos x="0" y="0"/>
                      <wp:positionH relativeFrom="column">
                        <wp:posOffset>886100</wp:posOffset>
                      </wp:positionH>
                      <wp:positionV relativeFrom="paragraph">
                        <wp:posOffset>195514</wp:posOffset>
                      </wp:positionV>
                      <wp:extent cx="1262418" cy="0"/>
                      <wp:effectExtent l="0" t="0" r="0" b="0"/>
                      <wp:wrapNone/>
                      <wp:docPr id="1461610155" name="Straight Connector 1"/>
                      <wp:cNvGraphicFramePr/>
                      <a:graphic xmlns:a="http://schemas.openxmlformats.org/drawingml/2006/main">
                        <a:graphicData uri="http://schemas.microsoft.com/office/word/2010/wordprocessingShape">
                          <wps:wsp>
                            <wps:cNvCnPr/>
                            <wps:spPr>
                              <a:xfrm>
                                <a:off x="0" y="0"/>
                                <a:ext cx="126241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E9148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9.75pt,15.4pt" to="169.1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" strokecolor="black [3200]" strokeweight=".5pt">
                      <v:stroke joinstyle="miter"/>
                    </v:line>
                  </w:pict>
                </mc:Fallback>
              </mc:AlternateContent>
            </w:r>
            <w:r w:rsidR="00B52354" w:rsidRPr="0090787D">
              <w:rPr>
                <w:b/>
                <w:color w:val="000000" w:themeColor="text1"/>
                <w:sz w:val="26"/>
                <w:szCs w:val="26"/>
              </w:rPr>
              <w:t>SỞ NÔNG NGHIỆP VÀ</w:t>
            </w:r>
            <w:r>
              <w:rPr>
                <w:b/>
                <w:color w:val="000000" w:themeColor="text1"/>
                <w:sz w:val="26"/>
                <w:szCs w:val="26"/>
              </w:rPr>
              <w:t xml:space="preserve"> MÔI TRƯỜNG</w:t>
            </w:r>
          </w:p>
        </w:tc>
        <w:tc>
          <w:tcPr>
            <w:tcW w:w="5670" w:type="dxa"/>
            <w:shd w:val="clear" w:color="auto" w:fill="auto"/>
          </w:tcPr>
          <w:p w14:paraId="35C7E771" w14:textId="77777777" w:rsidR="00B52354" w:rsidRPr="0090787D" w:rsidRDefault="00B52354" w:rsidP="00D5714D">
            <w:pPr>
              <w:jc w:val="center"/>
              <w:rPr>
                <w:b/>
                <w:color w:val="000000" w:themeColor="text1"/>
                <w:sz w:val="26"/>
                <w:szCs w:val="26"/>
              </w:rPr>
            </w:pPr>
            <w:r w:rsidRPr="0090787D">
              <w:rPr>
                <w:b/>
                <w:color w:val="000000" w:themeColor="text1"/>
                <w:sz w:val="26"/>
                <w:szCs w:val="26"/>
              </w:rPr>
              <w:t>CỘNG HÒA XÃ HỘI CHỦ NGHĨA VIỆT NAM</w:t>
            </w:r>
          </w:p>
          <w:p w14:paraId="5106A3B4" w14:textId="0F8A5888" w:rsidR="00F7035E" w:rsidRPr="00D960BB" w:rsidRDefault="00D960BB" w:rsidP="00D960BB">
            <w:pPr>
              <w:jc w:val="center"/>
              <w:rPr>
                <w:b/>
                <w:color w:val="000000" w:themeColor="text1"/>
                <w:sz w:val="28"/>
                <w:szCs w:val="28"/>
              </w:rPr>
            </w:pPr>
            <w:r>
              <w:rPr>
                <w:noProof/>
                <w:color w:val="000000" w:themeColor="text1"/>
                <w:sz w:val="28"/>
                <w:szCs w:val="28"/>
                <w14:ligatures w14:val="standardContextual"/>
              </w:rPr>
              <mc:AlternateContent>
                <mc:Choice Requires="wps">
                  <w:drawing>
                    <wp:anchor distT="0" distB="0" distL="114300" distR="114300" simplePos="0" relativeHeight="251660288" behindDoc="0" locked="0" layoutInCell="1" allowOverlap="1" wp14:anchorId="46ABECFA" wp14:editId="5EB380E9">
                      <wp:simplePos x="0" y="0"/>
                      <wp:positionH relativeFrom="column">
                        <wp:posOffset>662940</wp:posOffset>
                      </wp:positionH>
                      <wp:positionV relativeFrom="paragraph">
                        <wp:posOffset>207645</wp:posOffset>
                      </wp:positionV>
                      <wp:extent cx="2128520" cy="0"/>
                      <wp:effectExtent l="0" t="0" r="0" b="0"/>
                      <wp:wrapNone/>
                      <wp:docPr id="1922288707" name="Straight Connector 2"/>
                      <wp:cNvGraphicFramePr/>
                      <a:graphic xmlns:a="http://schemas.openxmlformats.org/drawingml/2006/main">
                        <a:graphicData uri="http://schemas.microsoft.com/office/word/2010/wordprocessingShape">
                          <wps:wsp>
                            <wps:cNvCnPr/>
                            <wps:spPr>
                              <a:xfrm>
                                <a:off x="0" y="0"/>
                                <a:ext cx="2128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36D5FB"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2.2pt,16.35pt" to="219.8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" strokecolor="black [3200]" strokeweight=".5pt">
                      <v:stroke joinstyle="miter"/>
                    </v:line>
                  </w:pict>
                </mc:Fallback>
              </mc:AlternateContent>
            </w:r>
            <w:r w:rsidR="00B52354" w:rsidRPr="0090787D">
              <w:rPr>
                <w:b/>
                <w:color w:val="000000" w:themeColor="text1"/>
                <w:sz w:val="28"/>
                <w:szCs w:val="28"/>
              </w:rPr>
              <w:t>Độc lập</w:t>
            </w:r>
            <w:r w:rsidR="00B52354" w:rsidRPr="0090787D">
              <w:rPr>
                <w:b/>
                <w:color w:val="000000" w:themeColor="text1"/>
                <w:sz w:val="28"/>
                <w:szCs w:val="28"/>
              </w:rPr>
              <w:softHyphen/>
              <w:t xml:space="preserve"> - Tự do - Hạnh phú</w:t>
            </w:r>
            <w:r>
              <w:rPr>
                <w:b/>
                <w:color w:val="000000" w:themeColor="text1"/>
                <w:sz w:val="28"/>
                <w:szCs w:val="28"/>
              </w:rPr>
              <w:t>c</w:t>
            </w:r>
          </w:p>
        </w:tc>
      </w:tr>
      <w:tr w:rsidR="00B52354" w:rsidRPr="00D960BB" w14:paraId="2FF83023" w14:textId="77777777" w:rsidTr="00045F9A">
        <w:tc>
          <w:tcPr>
            <w:tcW w:w="4982" w:type="dxa"/>
            <w:shd w:val="clear" w:color="auto" w:fill="auto"/>
          </w:tcPr>
          <w:p w14:paraId="0699C683" w14:textId="665A631D" w:rsidR="00B52354" w:rsidRPr="00D960BB" w:rsidRDefault="00B52354" w:rsidP="00D5714D">
            <w:pPr>
              <w:spacing w:before="120"/>
              <w:jc w:val="center"/>
              <w:rPr>
                <w:color w:val="000000" w:themeColor="text1"/>
                <w:sz w:val="26"/>
                <w:szCs w:val="26"/>
              </w:rPr>
            </w:pPr>
            <w:r w:rsidRPr="00D960BB">
              <w:rPr>
                <w:color w:val="000000" w:themeColor="text1"/>
                <w:sz w:val="26"/>
                <w:szCs w:val="26"/>
              </w:rPr>
              <w:t>Số:         /</w:t>
            </w:r>
            <w:r w:rsidR="00BE3282" w:rsidRPr="00D960BB">
              <w:rPr>
                <w:color w:val="000000" w:themeColor="text1"/>
                <w:sz w:val="26"/>
                <w:szCs w:val="26"/>
              </w:rPr>
              <w:t>BC</w:t>
            </w:r>
            <w:r w:rsidRPr="00D960BB">
              <w:rPr>
                <w:color w:val="000000" w:themeColor="text1"/>
                <w:sz w:val="26"/>
                <w:szCs w:val="26"/>
              </w:rPr>
              <w:t>-SNN</w:t>
            </w:r>
            <w:r w:rsidR="00045F9A" w:rsidRPr="00D960BB">
              <w:rPr>
                <w:color w:val="000000" w:themeColor="text1"/>
                <w:sz w:val="26"/>
                <w:szCs w:val="26"/>
              </w:rPr>
              <w:t>MT</w:t>
            </w:r>
          </w:p>
        </w:tc>
        <w:tc>
          <w:tcPr>
            <w:tcW w:w="5670" w:type="dxa"/>
            <w:shd w:val="clear" w:color="auto" w:fill="auto"/>
          </w:tcPr>
          <w:p w14:paraId="54613341" w14:textId="3DC6D29B" w:rsidR="00B52354" w:rsidRPr="00D960BB" w:rsidRDefault="00B52354" w:rsidP="00D5714D">
            <w:pPr>
              <w:spacing w:before="120"/>
              <w:jc w:val="center"/>
              <w:rPr>
                <w:color w:val="000000" w:themeColor="text1"/>
                <w:sz w:val="26"/>
                <w:szCs w:val="26"/>
              </w:rPr>
            </w:pPr>
            <w:r w:rsidRPr="00D960BB">
              <w:rPr>
                <w:i/>
                <w:color w:val="000000" w:themeColor="text1"/>
                <w:sz w:val="26"/>
                <w:szCs w:val="26"/>
              </w:rPr>
              <w:t xml:space="preserve">Bà Rịa - Vũng Tàu, ngày     tháng </w:t>
            </w:r>
            <w:r w:rsidR="00710806" w:rsidRPr="00D960BB">
              <w:rPr>
                <w:i/>
                <w:color w:val="000000" w:themeColor="text1"/>
                <w:sz w:val="26"/>
                <w:szCs w:val="26"/>
              </w:rPr>
              <w:t xml:space="preserve">    </w:t>
            </w:r>
            <w:r w:rsidRPr="00D960BB">
              <w:rPr>
                <w:i/>
                <w:color w:val="000000" w:themeColor="text1"/>
                <w:sz w:val="26"/>
                <w:szCs w:val="26"/>
              </w:rPr>
              <w:t xml:space="preserve"> năm 202</w:t>
            </w:r>
            <w:r w:rsidR="00BE3282" w:rsidRPr="00D960BB">
              <w:rPr>
                <w:i/>
                <w:color w:val="000000" w:themeColor="text1"/>
                <w:sz w:val="26"/>
                <w:szCs w:val="26"/>
              </w:rPr>
              <w:t>5</w:t>
            </w:r>
          </w:p>
        </w:tc>
      </w:tr>
    </w:tbl>
    <w:p w14:paraId="0D2663E5" w14:textId="50C71C41" w:rsidR="004B19A1" w:rsidRPr="00D960BB" w:rsidRDefault="006C7A4E">
      <w:pPr>
        <w:rPr>
          <w:sz w:val="26"/>
          <w:szCs w:val="26"/>
        </w:rPr>
      </w:pPr>
      <w:r>
        <w:rPr>
          <w:noProof/>
          <w:sz w:val="26"/>
          <w:szCs w:val="26"/>
          <w14:ligatures w14:val="standardContextual"/>
        </w:rPr>
        <mc:AlternateContent>
          <mc:Choice Requires="wps">
            <w:drawing>
              <wp:anchor distT="0" distB="0" distL="114300" distR="114300" simplePos="0" relativeHeight="251662336" behindDoc="0" locked="0" layoutInCell="1" allowOverlap="1" wp14:anchorId="0193C70E" wp14:editId="4CBECB11">
                <wp:simplePos x="0" y="0"/>
                <wp:positionH relativeFrom="column">
                  <wp:posOffset>-588816</wp:posOffset>
                </wp:positionH>
                <wp:positionV relativeFrom="paragraph">
                  <wp:posOffset>72997</wp:posOffset>
                </wp:positionV>
                <wp:extent cx="893929" cy="293426"/>
                <wp:effectExtent l="0" t="0" r="20955" b="11430"/>
                <wp:wrapNone/>
                <wp:docPr id="1243380016" name="Text Box 4"/>
                <wp:cNvGraphicFramePr/>
                <a:graphic xmlns:a="http://schemas.openxmlformats.org/drawingml/2006/main">
                  <a:graphicData uri="http://schemas.microsoft.com/office/word/2010/wordprocessingShape">
                    <wps:wsp>
                      <wps:cNvSpPr txBox="1"/>
                      <wps:spPr>
                        <a:xfrm>
                          <a:off x="0" y="0"/>
                          <a:ext cx="893929" cy="293426"/>
                        </a:xfrm>
                        <a:prstGeom prst="rect">
                          <a:avLst/>
                        </a:prstGeom>
                        <a:solidFill>
                          <a:schemeClr val="lt1"/>
                        </a:solidFill>
                        <a:ln w="6350">
                          <a:solidFill>
                            <a:prstClr val="black"/>
                          </a:solidFill>
                        </a:ln>
                      </wps:spPr>
                      <wps:txbx>
                        <w:txbxContent>
                          <w:p w14:paraId="25FC2A4D" w14:textId="75CA4577" w:rsidR="006C7A4E" w:rsidRDefault="006C7A4E">
                            <w: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93C70E" id="_x0000_t202" coordsize="21600,21600" o:spt="202" path="m,l,21600r21600,l21600,xe">
                <v:stroke joinstyle="miter"/>
                <v:path gradientshapeok="t" o:connecttype="rect"/>
              </v:shapetype>
              <v:shape id="Text Box 4" o:spid="_x0000_s1026" type="#_x0000_t202" style="position:absolute;margin-left:-46.35pt;margin-top:5.75pt;width:70.4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" fillcolor="white [3201]" strokeweight=".5pt">
                <v:textbox>
                  <w:txbxContent>
                    <w:p w14:paraId="25FC2A4D" w14:textId="75CA4577" w:rsidR="006C7A4E" w:rsidRDefault="006C7A4E">
                      <w:r>
                        <w:t>DỰ THẢO</w:t>
                      </w:r>
                    </w:p>
                  </w:txbxContent>
                </v:textbox>
              </v:shape>
            </w:pict>
          </mc:Fallback>
        </mc:AlternateContent>
      </w:r>
    </w:p>
    <w:p w14:paraId="1107F816" w14:textId="77777777" w:rsidR="00BE3282" w:rsidRDefault="00BE3282" w:rsidP="00B52354">
      <w:pPr>
        <w:jc w:val="center"/>
        <w:rPr>
          <w:b/>
          <w:bCs/>
        </w:rPr>
      </w:pPr>
    </w:p>
    <w:p w14:paraId="6A35ADFE" w14:textId="7444DE10" w:rsidR="00B52354" w:rsidRPr="007C7ECA" w:rsidRDefault="00B52354" w:rsidP="00B52354">
      <w:pPr>
        <w:jc w:val="center"/>
        <w:rPr>
          <w:sz w:val="28"/>
          <w:szCs w:val="28"/>
        </w:rPr>
      </w:pPr>
      <w:r w:rsidRPr="007C7ECA">
        <w:rPr>
          <w:b/>
          <w:bCs/>
          <w:sz w:val="28"/>
          <w:szCs w:val="28"/>
          <w:lang w:val="vi-VN"/>
        </w:rPr>
        <w:t>B</w:t>
      </w:r>
      <w:r w:rsidRPr="007C7ECA">
        <w:rPr>
          <w:b/>
          <w:bCs/>
          <w:sz w:val="28"/>
          <w:szCs w:val="28"/>
        </w:rPr>
        <w:t>Á</w:t>
      </w:r>
      <w:r w:rsidRPr="007C7ECA">
        <w:rPr>
          <w:b/>
          <w:bCs/>
          <w:sz w:val="28"/>
          <w:szCs w:val="28"/>
          <w:lang w:val="vi-VN"/>
        </w:rPr>
        <w:t>O</w:t>
      </w:r>
      <w:r w:rsidRPr="007C7ECA">
        <w:rPr>
          <w:sz w:val="28"/>
          <w:szCs w:val="28"/>
          <w:lang w:val="vi-VN"/>
        </w:rPr>
        <w:t xml:space="preserve"> </w:t>
      </w:r>
      <w:r w:rsidRPr="007C7ECA">
        <w:rPr>
          <w:b/>
          <w:bCs/>
          <w:sz w:val="28"/>
          <w:szCs w:val="28"/>
          <w:lang w:val="vi-VN"/>
        </w:rPr>
        <w:t>C</w:t>
      </w:r>
      <w:r w:rsidRPr="007C7ECA">
        <w:rPr>
          <w:b/>
          <w:bCs/>
          <w:sz w:val="28"/>
          <w:szCs w:val="28"/>
        </w:rPr>
        <w:t>Á</w:t>
      </w:r>
      <w:r w:rsidRPr="007C7ECA">
        <w:rPr>
          <w:b/>
          <w:bCs/>
          <w:sz w:val="28"/>
          <w:szCs w:val="28"/>
          <w:lang w:val="vi-VN"/>
        </w:rPr>
        <w:t>O</w:t>
      </w:r>
    </w:p>
    <w:p w14:paraId="6C054CA0" w14:textId="77777777" w:rsidR="003C6F95" w:rsidRDefault="001F5F81" w:rsidP="001F5F81">
      <w:pPr>
        <w:jc w:val="center"/>
        <w:rPr>
          <w:b/>
          <w:color w:val="000000"/>
          <w:sz w:val="28"/>
          <w:szCs w:val="28"/>
        </w:rPr>
      </w:pPr>
      <w:r>
        <w:rPr>
          <w:b/>
          <w:color w:val="000000" w:themeColor="text1"/>
          <w:sz w:val="28"/>
          <w:szCs w:val="28"/>
        </w:rPr>
        <w:t xml:space="preserve">Tổng kết việc thi hành </w:t>
      </w:r>
      <w:r w:rsidR="00B63336" w:rsidRPr="00B63336">
        <w:rPr>
          <w:b/>
          <w:bCs/>
          <w:color w:val="000000"/>
          <w:sz w:val="28"/>
          <w:szCs w:val="28"/>
          <w:lang w:val="vi-VN"/>
        </w:rPr>
        <w:t>Thông tư số 18/2016/TT-BTC, ngày 21/01/2016 của Bộ Tài chính hướng dẫn thực hiện một số điều của Nghị định số 35/2015/NĐ-CP</w:t>
      </w:r>
      <w:r w:rsidR="00B63336" w:rsidRPr="00B63336">
        <w:rPr>
          <w:b/>
          <w:bCs/>
          <w:color w:val="000000"/>
          <w:sz w:val="28"/>
          <w:szCs w:val="28"/>
        </w:rPr>
        <w:t xml:space="preserve"> </w:t>
      </w:r>
      <w:r w:rsidR="00B63336" w:rsidRPr="00B63336">
        <w:rPr>
          <w:b/>
          <w:bCs/>
          <w:color w:val="000000"/>
          <w:sz w:val="28"/>
          <w:szCs w:val="28"/>
          <w:lang w:val="vi-VN"/>
        </w:rPr>
        <w:t>ngày 13/4/2015 của Chính phủ về quản lý, sử dụng đất trồng lúa</w:t>
      </w:r>
      <w:r w:rsidR="00B63336" w:rsidRPr="00B63336">
        <w:rPr>
          <w:b/>
          <w:bCs/>
          <w:color w:val="000000"/>
          <w:sz w:val="28"/>
          <w:szCs w:val="28"/>
        </w:rPr>
        <w:t xml:space="preserve"> và </w:t>
      </w:r>
      <w:r w:rsidR="00B63336" w:rsidRPr="00B63336">
        <w:rPr>
          <w:b/>
          <w:bCs/>
          <w:color w:val="000000"/>
          <w:sz w:val="28"/>
          <w:szCs w:val="28"/>
          <w:lang w:val="vi-VN"/>
        </w:rPr>
        <w:t>Thông tư số 02/2023/TT-BTC về việc sửa đổi, bổ sung một số điều của Thông tư số 18/2016/TT-BTC</w:t>
      </w:r>
      <w:r w:rsidR="00B63336" w:rsidRPr="00B63336">
        <w:rPr>
          <w:b/>
          <w:bCs/>
          <w:color w:val="000000"/>
          <w:sz w:val="28"/>
          <w:szCs w:val="28"/>
        </w:rPr>
        <w:t xml:space="preserve"> có liên quan đến dự thảo</w:t>
      </w:r>
      <w:r w:rsidR="00B63336">
        <w:rPr>
          <w:color w:val="000000"/>
          <w:sz w:val="28"/>
          <w:szCs w:val="28"/>
        </w:rPr>
        <w:t xml:space="preserve"> </w:t>
      </w:r>
      <w:r w:rsidRPr="001463D3">
        <w:rPr>
          <w:b/>
          <w:color w:val="000000" w:themeColor="text1"/>
          <w:sz w:val="28"/>
          <w:szCs w:val="28"/>
        </w:rPr>
        <w:t xml:space="preserve">Nghị quyết của Hội đồng nhân dân tỉnh quy định </w:t>
      </w:r>
      <w:r w:rsidRPr="00A5001F">
        <w:rPr>
          <w:b/>
          <w:color w:val="000000"/>
          <w:sz w:val="28"/>
          <w:szCs w:val="28"/>
        </w:rPr>
        <w:t>nguyên tắc, phạm vi, định mức hỗ trợ và việc sử dụng kinh phí hỗ trợ sản xuất</w:t>
      </w:r>
      <w:r>
        <w:rPr>
          <w:b/>
          <w:color w:val="000000"/>
          <w:sz w:val="28"/>
          <w:szCs w:val="28"/>
        </w:rPr>
        <w:t xml:space="preserve"> </w:t>
      </w:r>
      <w:r w:rsidRPr="00C950FB">
        <w:rPr>
          <w:b/>
          <w:color w:val="000000"/>
          <w:sz w:val="28"/>
          <w:szCs w:val="28"/>
        </w:rPr>
        <w:t>lúa</w:t>
      </w:r>
      <w:r w:rsidRPr="00A5001F">
        <w:rPr>
          <w:b/>
          <w:color w:val="000000"/>
          <w:sz w:val="28"/>
          <w:szCs w:val="28"/>
        </w:rPr>
        <w:t xml:space="preserve">, bảo vệ đất trồng lúa </w:t>
      </w:r>
    </w:p>
    <w:p w14:paraId="613F6855" w14:textId="69F4B65F" w:rsidR="007C7ECA" w:rsidRPr="007C7ECA" w:rsidRDefault="001F5F81" w:rsidP="001F5F81">
      <w:pPr>
        <w:jc w:val="center"/>
        <w:rPr>
          <w:b/>
          <w:bCs/>
          <w:sz w:val="28"/>
          <w:szCs w:val="28"/>
          <w:lang w:val="en-SG"/>
        </w:rPr>
      </w:pPr>
      <w:r w:rsidRPr="00A5001F">
        <w:rPr>
          <w:b/>
          <w:color w:val="000000"/>
          <w:sz w:val="28"/>
          <w:szCs w:val="28"/>
        </w:rPr>
        <w:t>trên địa bàn tỉnh Bà Rịa - Vũng Tàu</w:t>
      </w:r>
      <w:r>
        <w:rPr>
          <w:b/>
          <w:bCs/>
          <w:sz w:val="28"/>
          <w:szCs w:val="28"/>
          <w:lang w:val="en-SG"/>
        </w:rPr>
        <w:t xml:space="preserve"> </w:t>
      </w:r>
    </w:p>
    <w:p w14:paraId="3A3CF564" w14:textId="741FAAAC" w:rsidR="007C7ECA" w:rsidRDefault="00045F9A" w:rsidP="007C7ECA">
      <w:pPr>
        <w:rPr>
          <w:b/>
          <w:bCs/>
          <w:sz w:val="26"/>
          <w:szCs w:val="26"/>
          <w:lang w:val="en-SG"/>
        </w:rPr>
      </w:pPr>
      <w:r>
        <w:rPr>
          <w:b/>
          <w:bCs/>
          <w:noProof/>
          <w:sz w:val="26"/>
          <w:szCs w:val="26"/>
          <w:lang w:val="en-SG"/>
          <w14:ligatures w14:val="standardContextual"/>
        </w:rPr>
        <mc:AlternateContent>
          <mc:Choice Requires="wps">
            <w:drawing>
              <wp:anchor distT="0" distB="0" distL="114300" distR="114300" simplePos="0" relativeHeight="251661312" behindDoc="0" locked="0" layoutInCell="1" allowOverlap="1" wp14:anchorId="7DE37AAC" wp14:editId="00089BDE">
                <wp:simplePos x="0" y="0"/>
                <wp:positionH relativeFrom="column">
                  <wp:posOffset>2040094</wp:posOffset>
                </wp:positionH>
                <wp:positionV relativeFrom="paragraph">
                  <wp:posOffset>21590</wp:posOffset>
                </wp:positionV>
                <wp:extent cx="1665026" cy="0"/>
                <wp:effectExtent l="0" t="0" r="0" b="0"/>
                <wp:wrapNone/>
                <wp:docPr id="591908909" name="Straight Connector 3"/>
                <wp:cNvGraphicFramePr/>
                <a:graphic xmlns:a="http://schemas.openxmlformats.org/drawingml/2006/main">
                  <a:graphicData uri="http://schemas.microsoft.com/office/word/2010/wordprocessingShape">
                    <wps:wsp>
                      <wps:cNvCnPr/>
                      <wps:spPr>
                        <a:xfrm>
                          <a:off x="0" y="0"/>
                          <a:ext cx="166502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131B8C"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0.65pt,1.7pt" to="291.7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" strokecolor="black [3200]" strokeweight=".5pt">
                <v:stroke joinstyle="miter"/>
              </v:line>
            </w:pict>
          </mc:Fallback>
        </mc:AlternateContent>
      </w:r>
    </w:p>
    <w:p w14:paraId="1CCB119F" w14:textId="77777777" w:rsidR="007C7ECA" w:rsidRPr="00960FA9" w:rsidRDefault="007C7ECA" w:rsidP="007C7ECA">
      <w:pPr>
        <w:rPr>
          <w:sz w:val="26"/>
          <w:szCs w:val="26"/>
        </w:rPr>
      </w:pPr>
    </w:p>
    <w:p w14:paraId="2BCE403C" w14:textId="7AC704FA" w:rsidR="001F5F81" w:rsidRPr="007B5F08" w:rsidRDefault="007C7ECA" w:rsidP="001243D8">
      <w:pPr>
        <w:spacing w:before="120" w:after="120"/>
        <w:ind w:firstLine="709"/>
        <w:jc w:val="both"/>
        <w:rPr>
          <w:bCs/>
          <w:sz w:val="28"/>
          <w:szCs w:val="28"/>
        </w:rPr>
      </w:pPr>
      <w:r w:rsidRPr="007B5F08">
        <w:rPr>
          <w:sz w:val="28"/>
          <w:szCs w:val="28"/>
        </w:rPr>
        <w:t>Thực hiện quy định của </w:t>
      </w:r>
      <w:bookmarkStart w:id="0" w:name="tvpllink_vljtiegwee_5"/>
      <w:r w:rsidRPr="007B5F08">
        <w:rPr>
          <w:sz w:val="28"/>
          <w:szCs w:val="28"/>
        </w:rPr>
        <w:fldChar w:fldCharType="begin"/>
      </w:r>
      <w:r w:rsidRPr="007B5F08">
        <w:rPr>
          <w:sz w:val="28"/>
          <w:szCs w:val="28"/>
        </w:rPr>
        <w:instrText>HYPERLINK "https://thuvienphapluat.vn/van-ban/Bo-may-hanh-chinh/Luat-ban-hanh-van-ban-quy-pham-phap-luat-2015-282382.aspx" \t "_blank"</w:instrText>
      </w:r>
      <w:r w:rsidRPr="007B5F08">
        <w:rPr>
          <w:sz w:val="28"/>
          <w:szCs w:val="28"/>
        </w:rPr>
      </w:r>
      <w:r w:rsidRPr="007B5F08">
        <w:rPr>
          <w:sz w:val="28"/>
          <w:szCs w:val="28"/>
        </w:rPr>
        <w:fldChar w:fldCharType="separate"/>
      </w:r>
      <w:r w:rsidRPr="007B5F08">
        <w:rPr>
          <w:rStyle w:val="Hyperlink"/>
          <w:color w:val="auto"/>
          <w:sz w:val="28"/>
          <w:szCs w:val="28"/>
          <w:u w:val="none"/>
        </w:rPr>
        <w:t>Luật Ban hành văn bản quy phạm pháp luật năm 20</w:t>
      </w:r>
      <w:r w:rsidR="00D960BB" w:rsidRPr="007B5F08">
        <w:rPr>
          <w:rStyle w:val="Hyperlink"/>
          <w:color w:val="auto"/>
          <w:sz w:val="28"/>
          <w:szCs w:val="28"/>
          <w:u w:val="none"/>
        </w:rPr>
        <w:t>2</w:t>
      </w:r>
      <w:r w:rsidRPr="007B5F08">
        <w:rPr>
          <w:rStyle w:val="Hyperlink"/>
          <w:color w:val="auto"/>
          <w:sz w:val="28"/>
          <w:szCs w:val="28"/>
          <w:u w:val="none"/>
        </w:rPr>
        <w:t>5</w:t>
      </w:r>
      <w:r w:rsidRPr="007B5F08">
        <w:rPr>
          <w:sz w:val="28"/>
          <w:szCs w:val="28"/>
        </w:rPr>
        <w:fldChar w:fldCharType="end"/>
      </w:r>
      <w:bookmarkEnd w:id="0"/>
      <w:r w:rsidRPr="007B5F08">
        <w:rPr>
          <w:sz w:val="28"/>
          <w:szCs w:val="28"/>
        </w:rPr>
        <w:t>,</w:t>
      </w:r>
      <w:r w:rsidR="003E0814" w:rsidRPr="007B5F08">
        <w:rPr>
          <w:sz w:val="28"/>
          <w:szCs w:val="28"/>
        </w:rPr>
        <w:t xml:space="preserve"> Sở Nông nghiệp và </w:t>
      </w:r>
      <w:r w:rsidR="00D960BB" w:rsidRPr="007B5F08">
        <w:rPr>
          <w:sz w:val="28"/>
          <w:szCs w:val="28"/>
        </w:rPr>
        <w:t>Môi trường</w:t>
      </w:r>
      <w:r w:rsidRPr="007B5F08">
        <w:rPr>
          <w:sz w:val="28"/>
          <w:szCs w:val="28"/>
        </w:rPr>
        <w:t xml:space="preserve"> đã tiến hành </w:t>
      </w:r>
      <w:r w:rsidR="001F5F81" w:rsidRPr="007B5F08">
        <w:rPr>
          <w:sz w:val="28"/>
          <w:szCs w:val="28"/>
        </w:rPr>
        <w:t xml:space="preserve">tổng kết </w:t>
      </w:r>
      <w:r w:rsidR="008960BD" w:rsidRPr="008960BD">
        <w:rPr>
          <w:bCs/>
          <w:color w:val="000000" w:themeColor="text1"/>
          <w:sz w:val="28"/>
          <w:szCs w:val="28"/>
        </w:rPr>
        <w:t xml:space="preserve">việc thi hành </w:t>
      </w:r>
      <w:r w:rsidR="008960BD" w:rsidRPr="008960BD">
        <w:rPr>
          <w:bCs/>
          <w:color w:val="000000"/>
          <w:sz w:val="28"/>
          <w:szCs w:val="28"/>
          <w:lang w:val="vi-VN"/>
        </w:rPr>
        <w:t>Thông tư số 18/2016/TT-BTC, ngày 21/01/2016 của Bộ Tài chính hướng dẫn thực hiện một số điều của Nghị định số 35/2015/NĐ-CP</w:t>
      </w:r>
      <w:r w:rsidR="008960BD" w:rsidRPr="008960BD">
        <w:rPr>
          <w:bCs/>
          <w:color w:val="000000"/>
          <w:sz w:val="28"/>
          <w:szCs w:val="28"/>
        </w:rPr>
        <w:t xml:space="preserve"> </w:t>
      </w:r>
      <w:r w:rsidR="008960BD" w:rsidRPr="008960BD">
        <w:rPr>
          <w:bCs/>
          <w:color w:val="000000"/>
          <w:sz w:val="28"/>
          <w:szCs w:val="28"/>
          <w:lang w:val="vi-VN"/>
        </w:rPr>
        <w:t>ngày 13/4/2015 của Chính phủ về quản lý, sử dụng đất trồng lúa</w:t>
      </w:r>
      <w:r w:rsidR="008960BD" w:rsidRPr="008960BD">
        <w:rPr>
          <w:bCs/>
          <w:color w:val="000000"/>
          <w:sz w:val="28"/>
          <w:szCs w:val="28"/>
        </w:rPr>
        <w:t xml:space="preserve"> và </w:t>
      </w:r>
      <w:r w:rsidR="008960BD" w:rsidRPr="008960BD">
        <w:rPr>
          <w:bCs/>
          <w:color w:val="000000"/>
          <w:sz w:val="28"/>
          <w:szCs w:val="28"/>
          <w:lang w:val="vi-VN"/>
        </w:rPr>
        <w:t>Thông tư số 02/2023/TT-BTC về việc sửa đổi, bổ sung một số điều của Thông tư số 18/2016/TT-BTC</w:t>
      </w:r>
      <w:r w:rsidR="008960BD" w:rsidRPr="008960BD">
        <w:rPr>
          <w:bCs/>
          <w:color w:val="000000"/>
          <w:sz w:val="28"/>
          <w:szCs w:val="28"/>
        </w:rPr>
        <w:t xml:space="preserve"> có liên quan đến dự thảo </w:t>
      </w:r>
      <w:r w:rsidR="008960BD" w:rsidRPr="008960BD">
        <w:rPr>
          <w:bCs/>
          <w:color w:val="000000" w:themeColor="text1"/>
          <w:sz w:val="28"/>
          <w:szCs w:val="28"/>
        </w:rPr>
        <w:t xml:space="preserve">Nghị quyết của Hội đồng nhân dân tỉnh quy định </w:t>
      </w:r>
      <w:r w:rsidR="008960BD" w:rsidRPr="008960BD">
        <w:rPr>
          <w:bCs/>
          <w:color w:val="000000"/>
          <w:sz w:val="28"/>
          <w:szCs w:val="28"/>
        </w:rPr>
        <w:t>nguyên tắc, phạm vi, định mức hỗ trợ và việc sử dụng kinh phí hỗ trợ sản xuất lúa, bảo vệ đất trồng lúa trên địa bàn tỉnh Bà Rịa - Vũng Tàu</w:t>
      </w:r>
      <w:r w:rsidR="00244DEB" w:rsidRPr="007B5F08">
        <w:rPr>
          <w:bCs/>
          <w:color w:val="000000"/>
          <w:sz w:val="28"/>
          <w:szCs w:val="28"/>
        </w:rPr>
        <w:t>. Kết quả như sau:</w:t>
      </w:r>
    </w:p>
    <w:p w14:paraId="020C38B3" w14:textId="4CEB76CE" w:rsidR="007C7ECA" w:rsidRDefault="007C7ECA" w:rsidP="001243D8">
      <w:pPr>
        <w:spacing w:before="120" w:after="120"/>
        <w:ind w:firstLine="709"/>
        <w:rPr>
          <w:b/>
          <w:bCs/>
          <w:sz w:val="28"/>
          <w:szCs w:val="28"/>
          <w:lang w:val="en-SG"/>
        </w:rPr>
      </w:pPr>
      <w:r w:rsidRPr="007B5F08">
        <w:rPr>
          <w:b/>
          <w:bCs/>
          <w:sz w:val="28"/>
          <w:szCs w:val="28"/>
          <w:lang w:val="en-SG"/>
        </w:rPr>
        <w:t xml:space="preserve">I. </w:t>
      </w:r>
      <w:r w:rsidR="00904828" w:rsidRPr="007B5F08">
        <w:rPr>
          <w:b/>
          <w:bCs/>
          <w:sz w:val="28"/>
          <w:szCs w:val="28"/>
          <w:lang w:val="en-SG"/>
        </w:rPr>
        <w:t xml:space="preserve">BỐI CẢNH THỰC HIỆN </w:t>
      </w:r>
      <w:r w:rsidR="00244DEB" w:rsidRPr="007B5F08">
        <w:rPr>
          <w:b/>
          <w:bCs/>
          <w:sz w:val="28"/>
          <w:szCs w:val="28"/>
          <w:lang w:val="en-SG"/>
        </w:rPr>
        <w:t>TỔNG KẾT</w:t>
      </w:r>
    </w:p>
    <w:p w14:paraId="11C670AA" w14:textId="76AA4F49" w:rsidR="00135BD0" w:rsidRPr="00F515C0" w:rsidRDefault="00135BD0" w:rsidP="001243D8">
      <w:pPr>
        <w:spacing w:before="120" w:after="120"/>
        <w:ind w:firstLine="709"/>
        <w:jc w:val="both"/>
        <w:rPr>
          <w:b/>
          <w:bCs/>
          <w:sz w:val="28"/>
          <w:szCs w:val="28"/>
        </w:rPr>
      </w:pPr>
      <w:r w:rsidRPr="00F515C0">
        <w:rPr>
          <w:b/>
          <w:bCs/>
          <w:sz w:val="28"/>
          <w:szCs w:val="28"/>
        </w:rPr>
        <w:t>1. Bối cảnh trong nước liên quan đến dự thảo Nghị quyết</w:t>
      </w:r>
    </w:p>
    <w:p w14:paraId="328BC80D" w14:textId="77777777" w:rsidR="00F515C0" w:rsidRDefault="00F515C0" w:rsidP="001243D8">
      <w:pPr>
        <w:widowControl w:val="0"/>
        <w:spacing w:before="120" w:after="120"/>
        <w:ind w:firstLine="709"/>
        <w:jc w:val="both"/>
        <w:rPr>
          <w:sz w:val="28"/>
          <w:szCs w:val="28"/>
        </w:rPr>
      </w:pPr>
      <w:r w:rsidRPr="00F515C0">
        <w:rPr>
          <w:sz w:val="28"/>
          <w:szCs w:val="28"/>
        </w:rPr>
        <w:t>Theo số liệu thống kê năm 2023, diện tích đất trồng lúa trên địa bàn tỉnh khoảng 10.999 ha; diện tích gieo trồng khoảng 23.655 ha, sản lượng khoảng 149.358 tấn. Tại Quyết định số 1629/QĐ-TTg ngày 16/12/2023 của Thủ tướng Chính phủ phê duyệt Quy hoạch tỉnh Bà Rịa - Vũng Tàu thời kỳ 2021-2030, tầm nhìn đến 2050 và Báo cáo tổng hợp Quy hoạch tỉnh Bà Rịa - Vũng Tàu thời kỳ 2021-2030, tầm nhìn đến 2050: Chỉ tiêu đất trồng lúa toàn tỉnh đến năm 2030 là 9.714 ha, trong đó đất chuyên trồng lúa là 8.000 ha.</w:t>
      </w:r>
      <w:r>
        <w:rPr>
          <w:sz w:val="28"/>
          <w:szCs w:val="28"/>
        </w:rPr>
        <w:t xml:space="preserve"> </w:t>
      </w:r>
    </w:p>
    <w:p w14:paraId="672E2922" w14:textId="58B435C7" w:rsidR="00F515C0" w:rsidRDefault="00F515C0" w:rsidP="001243D8">
      <w:pPr>
        <w:widowControl w:val="0"/>
        <w:spacing w:before="120" w:after="120"/>
        <w:ind w:firstLine="709"/>
        <w:jc w:val="both"/>
        <w:rPr>
          <w:sz w:val="28"/>
          <w:szCs w:val="28"/>
        </w:rPr>
      </w:pPr>
      <w:r w:rsidRPr="00F515C0">
        <w:rPr>
          <w:sz w:val="28"/>
          <w:szCs w:val="28"/>
        </w:rPr>
        <w:t>Thực hiện Kết luận số 81-KL/TW ngày 29/7/2020 của Bộ Chính trị về bảo đảm an ninh lương thực quốc gia đến năm 2030, Nghị quyết số 34/NQ-CP ngày 25/3/2021 của Chính phủ về bảo đảm an ninh lương thực quốc gia đến năm 2030, Ban Thường vụ Tỉnh ủy đã ban hành Chương trình hành động số 17-CTr/TU ngày 29/4/2022 thực hiện Kết luận số 81-KL/TW ngày 29/7/2020 của Bộ Chính trị về bảo đảm an ninh lương thực quốc gia đến năm 2030 trên địa bàn tỉnh Bà Rịa - Vũng Tàu, Ủy ban nhân dân tỉnh đã ban hành Kế hoạch hành động thực hiện Chương trình hành động số 17-CTr/TU tại Quyết định số 2389/QĐ-UBND ngày 18/8/2022.</w:t>
      </w:r>
      <w:r w:rsidR="00893C0F">
        <w:rPr>
          <w:sz w:val="28"/>
          <w:szCs w:val="28"/>
        </w:rPr>
        <w:t xml:space="preserve"> Từ đó, xác định câ</w:t>
      </w:r>
      <w:r w:rsidRPr="00F515C0">
        <w:rPr>
          <w:sz w:val="28"/>
          <w:szCs w:val="28"/>
        </w:rPr>
        <w:t xml:space="preserve">y lúa là cây trồng có vị trí, vai trò rất quan trọng </w:t>
      </w:r>
      <w:r w:rsidRPr="00F515C0">
        <w:rPr>
          <w:sz w:val="28"/>
          <w:szCs w:val="28"/>
        </w:rPr>
        <w:lastRenderedPageBreak/>
        <w:t>trong việc đảm bảo an ninh lương thực. An ninh lương thực luôn là vấn đề thiết yếu, cấp bách khi nguồn cung và khả năng tiếp cận lương thực đang chịu tác động lớn của biến đổi khí hậu, thiên tai, ô nhiễm môi trường, dịch bệnh ngày càng khốc liệt, khó lường; quá trình công nghiệp hóa, đô thị hóa diễn ra mạnh mẽ. Việc giữ đất lúa là cần thiết để bảo đảm an ninh lương thực quốc gia, nhưng phải bảo đảm sinh kế, thu nhập cho người trồng lúa, trên cơ sở phát huy nguồn lực của Nhà nước, nhân dân và các thành phần kinh tế; gắn an ninh lương thực với an ninh nguồn nước, bảo vệ môi trường sinh thái, thích ứng với biến đổi khí hậu và phát triển bền vững.</w:t>
      </w:r>
    </w:p>
    <w:p w14:paraId="51FF0B7D" w14:textId="75F45FFE" w:rsidR="00F515C0" w:rsidRPr="0070323D" w:rsidRDefault="00F515C0" w:rsidP="00F17A80">
      <w:pPr>
        <w:spacing w:before="120" w:after="120"/>
        <w:ind w:firstLine="709"/>
        <w:jc w:val="both"/>
        <w:rPr>
          <w:sz w:val="28"/>
          <w:szCs w:val="28"/>
          <w:lang w:val="sv-SE"/>
        </w:rPr>
      </w:pPr>
      <w:r w:rsidRPr="0070323D">
        <w:rPr>
          <w:iCs/>
          <w:sz w:val="28"/>
          <w:szCs w:val="28"/>
          <w:lang w:val="sv-SE"/>
        </w:rPr>
        <w:t xml:space="preserve">Thời gian qua, để triển khai thi hành Luật Đất đai năm 2013, Luật Trồng trọt năm 2018, Chính phủ đã ban hành 03 Nghị định quy định các nội dung liên quan tới việc quản lý, sử dụng đất trồng lúa, gồm: </w:t>
      </w:r>
      <w:r w:rsidRPr="0070323D">
        <w:rPr>
          <w:sz w:val="28"/>
          <w:szCs w:val="28"/>
        </w:rPr>
        <w:t>Nghị định số 35/2015/NĐ-CP ngày 13/4/2015 về quản lý, sử dụng đất trồng lúa</w:t>
      </w:r>
      <w:r w:rsidRPr="0070323D">
        <w:rPr>
          <w:sz w:val="28"/>
          <w:szCs w:val="28"/>
          <w:lang w:val="sv-SE"/>
        </w:rPr>
        <w:t xml:space="preserve">, Nghị định số 62/2019/NĐ-CP ngày 11/7/2019 sửa đổi bổ sung một số điều </w:t>
      </w:r>
      <w:r w:rsidRPr="0070323D">
        <w:rPr>
          <w:sz w:val="28"/>
          <w:szCs w:val="28"/>
        </w:rPr>
        <w:t>Nghị định số 35/2015/NĐ-CP</w:t>
      </w:r>
      <w:r w:rsidRPr="0070323D">
        <w:rPr>
          <w:sz w:val="28"/>
          <w:szCs w:val="28"/>
          <w:lang w:val="sv-SE"/>
        </w:rPr>
        <w:t xml:space="preserve"> và Điều 13,</w:t>
      </w:r>
      <w:r>
        <w:rPr>
          <w:sz w:val="28"/>
          <w:szCs w:val="28"/>
          <w:lang w:val="sv-SE"/>
        </w:rPr>
        <w:t xml:space="preserve"> </w:t>
      </w:r>
      <w:r w:rsidRPr="0070323D">
        <w:rPr>
          <w:sz w:val="28"/>
          <w:szCs w:val="28"/>
          <w:lang w:val="sv-SE"/>
        </w:rPr>
        <w:t xml:space="preserve">14 </w:t>
      </w:r>
      <w:r w:rsidRPr="0070323D">
        <w:rPr>
          <w:rStyle w:val="fontstyle01"/>
          <w:lang w:val="sv-SE"/>
        </w:rPr>
        <w:t xml:space="preserve">Nghị định số 94/2019/NĐ-CP ngày 13/12/2019 </w:t>
      </w:r>
      <w:r w:rsidRPr="0070323D">
        <w:rPr>
          <w:color w:val="000000"/>
          <w:sz w:val="28"/>
          <w:szCs w:val="28"/>
        </w:rPr>
        <w:t>quy định chi tiết một số điều của Luật Trồng trọt về giống cây trồng và canh tác</w:t>
      </w:r>
      <w:r w:rsidR="00F17A80">
        <w:rPr>
          <w:color w:val="000000"/>
          <w:sz w:val="28"/>
          <w:szCs w:val="28"/>
        </w:rPr>
        <w:t xml:space="preserve"> và 02 Thông tư quy định các nội dung liên quan đến việc sử dụng kinh phí hỗ trợ sản xuất lúa, bảo vệ đất trồng lúa gồm: </w:t>
      </w:r>
      <w:r w:rsidR="00F17A80" w:rsidRPr="007B5F08">
        <w:rPr>
          <w:color w:val="000000"/>
          <w:sz w:val="28"/>
          <w:szCs w:val="28"/>
          <w:lang w:val="vi-VN"/>
        </w:rPr>
        <w:t>Thông tư số 18/2016/TT-BTC ngày 21</w:t>
      </w:r>
      <w:r w:rsidR="00F17A80" w:rsidRPr="007B5F08">
        <w:rPr>
          <w:color w:val="000000"/>
          <w:sz w:val="28"/>
          <w:szCs w:val="28"/>
        </w:rPr>
        <w:t xml:space="preserve"> tháng </w:t>
      </w:r>
      <w:r w:rsidR="00F17A80" w:rsidRPr="007B5F08">
        <w:rPr>
          <w:color w:val="000000"/>
          <w:sz w:val="28"/>
          <w:szCs w:val="28"/>
          <w:lang w:val="vi-VN"/>
        </w:rPr>
        <w:t>01</w:t>
      </w:r>
      <w:r w:rsidR="00F17A80" w:rsidRPr="007B5F08">
        <w:rPr>
          <w:color w:val="000000"/>
          <w:sz w:val="28"/>
          <w:szCs w:val="28"/>
        </w:rPr>
        <w:t xml:space="preserve"> năm </w:t>
      </w:r>
      <w:r w:rsidR="00F17A80" w:rsidRPr="007B5F08">
        <w:rPr>
          <w:color w:val="000000"/>
          <w:sz w:val="28"/>
          <w:szCs w:val="28"/>
          <w:lang w:val="vi-VN"/>
        </w:rPr>
        <w:t>2016 của Bộ Tài chính hướng dẫn thực hiện một số điều của Nghị định số 35/2015/NĐ-CP</w:t>
      </w:r>
      <w:r w:rsidR="00F17A80" w:rsidRPr="007B5F08">
        <w:rPr>
          <w:color w:val="000000"/>
          <w:sz w:val="28"/>
          <w:szCs w:val="28"/>
        </w:rPr>
        <w:t xml:space="preserve"> </w:t>
      </w:r>
      <w:r w:rsidR="00F17A80" w:rsidRPr="007B5F08">
        <w:rPr>
          <w:color w:val="000000"/>
          <w:sz w:val="28"/>
          <w:szCs w:val="28"/>
          <w:lang w:val="vi-VN"/>
        </w:rPr>
        <w:t>ngày 13</w:t>
      </w:r>
      <w:r w:rsidR="00F17A80" w:rsidRPr="007B5F08">
        <w:rPr>
          <w:color w:val="000000"/>
          <w:sz w:val="28"/>
          <w:szCs w:val="28"/>
        </w:rPr>
        <w:t xml:space="preserve"> tháng </w:t>
      </w:r>
      <w:r w:rsidR="00F17A80" w:rsidRPr="007B5F08">
        <w:rPr>
          <w:color w:val="000000"/>
          <w:sz w:val="28"/>
          <w:szCs w:val="28"/>
          <w:lang w:val="vi-VN"/>
        </w:rPr>
        <w:t>4</w:t>
      </w:r>
      <w:r w:rsidR="00F17A80" w:rsidRPr="007B5F08">
        <w:rPr>
          <w:color w:val="000000"/>
          <w:sz w:val="28"/>
          <w:szCs w:val="28"/>
        </w:rPr>
        <w:t xml:space="preserve"> năm </w:t>
      </w:r>
      <w:r w:rsidR="00F17A80" w:rsidRPr="007B5F08">
        <w:rPr>
          <w:color w:val="000000"/>
          <w:sz w:val="28"/>
          <w:szCs w:val="28"/>
          <w:lang w:val="vi-VN"/>
        </w:rPr>
        <w:t>2015 của Chính phủ về quản lý, sử dụng đất trồng lúa</w:t>
      </w:r>
      <w:r w:rsidR="00F17A80" w:rsidRPr="007B5F08">
        <w:rPr>
          <w:color w:val="000000"/>
          <w:sz w:val="28"/>
          <w:szCs w:val="28"/>
        </w:rPr>
        <w:t>;</w:t>
      </w:r>
      <w:r w:rsidR="00F17A80">
        <w:rPr>
          <w:color w:val="000000"/>
          <w:sz w:val="28"/>
          <w:szCs w:val="28"/>
        </w:rPr>
        <w:t xml:space="preserve"> </w:t>
      </w:r>
      <w:r w:rsidR="00F17A80" w:rsidRPr="007B5F08">
        <w:rPr>
          <w:color w:val="000000"/>
          <w:sz w:val="28"/>
          <w:szCs w:val="28"/>
          <w:lang w:val="vi-VN"/>
        </w:rPr>
        <w:t>Thông tư số 02/2023/TT-BTC về việc sửa đổi, bổ sung một số điều của Thông tư số 18/2016/TT-BTC</w:t>
      </w:r>
      <w:r w:rsidRPr="0070323D">
        <w:rPr>
          <w:rStyle w:val="fontstyle01"/>
          <w:lang w:val="sv-SE"/>
        </w:rPr>
        <w:t xml:space="preserve">. Việc ban hành kịp thời, đầy đủ và đồng bộ các quy định chi tiết Luật Đất đai, Luật Trồng trọt đã tạo ra hành lang pháp lý một cách chặt chẽ, khả thi và đầy đủ trong việc quản lý, sử dụng đất trồng lúa </w:t>
      </w:r>
      <w:r w:rsidRPr="0070323D">
        <w:rPr>
          <w:sz w:val="28"/>
          <w:szCs w:val="28"/>
          <w:lang w:val="sv-SE"/>
        </w:rPr>
        <w:t>đã tạo điều kiện cho tổ chức, cá nhân chuyển đổi linh hoạt cơ cấu cây trồng trên đất lúa, từ đó nâng cao hiệu quả sản xuất trồng trọt, tăng thu nhập cho người dân và chủ động thích ứng với biến đổi khí hậu; tầng đất mặt đất trồng lúa được bóc tách, sử dụng vào mục đích nông nghiệp khi tổ chức, cá nhân xây dựng công trình trên đất trồng lúa được chuyển đổi sang mục đích phi nông nghiệp; chính sách hỗ trợ và bảo vệ đất trồng lúa góp phần cải tạo, tăng độ phì của đất, hỗ trợ tổ chức, cá nhân nghiên cứu, chọn tạo giống cây trồng mới, áp dụng giống mới, tiến bộ kỹ thuật, công nghệ mới trong sản xuất lúa; hỗ trợ liên kết sản xuất, tiêu thụ sản phẩm... Từ đó, nâng cao thu nhập, đời sống người dân trồng lúa, góp phần bảo đảm an ninh lương thực quốc gia, ổn định xã hội và phát triển kinh tế - xã hội.</w:t>
      </w:r>
    </w:p>
    <w:p w14:paraId="57D58AD0" w14:textId="375A0CC6" w:rsidR="00BA5427" w:rsidRDefault="00BA5427" w:rsidP="001243D8">
      <w:pPr>
        <w:widowControl w:val="0"/>
        <w:tabs>
          <w:tab w:val="left" w:pos="0"/>
          <w:tab w:val="left" w:pos="720"/>
        </w:tabs>
        <w:spacing w:before="120" w:after="120"/>
        <w:ind w:firstLine="709"/>
        <w:jc w:val="both"/>
        <w:rPr>
          <w:color w:val="000000"/>
          <w:sz w:val="28"/>
          <w:szCs w:val="28"/>
        </w:rPr>
      </w:pPr>
      <w:r w:rsidRPr="00BA5427">
        <w:rPr>
          <w:sz w:val="28"/>
          <w:szCs w:val="28"/>
          <w:lang w:val="vi-VN"/>
        </w:rPr>
        <w:t xml:space="preserve">Tuy nhiên, </w:t>
      </w:r>
      <w:r w:rsidRPr="00BA5427">
        <w:rPr>
          <w:sz w:val="28"/>
          <w:szCs w:val="28"/>
          <w:lang w:val="sv-SE"/>
        </w:rPr>
        <w:t>đối với nội dung</w:t>
      </w:r>
      <w:r w:rsidR="00135BD0" w:rsidRPr="00BA5427">
        <w:rPr>
          <w:sz w:val="28"/>
          <w:szCs w:val="28"/>
          <w:lang w:val="sv-SE"/>
        </w:rPr>
        <w:t xml:space="preserve"> </w:t>
      </w:r>
      <w:r w:rsidRPr="00BA5427">
        <w:rPr>
          <w:sz w:val="28"/>
          <w:szCs w:val="28"/>
          <w:lang w:val="sv-SE"/>
        </w:rPr>
        <w:t>kinh phí</w:t>
      </w:r>
      <w:r w:rsidRPr="00BA5427">
        <w:rPr>
          <w:sz w:val="28"/>
          <w:szCs w:val="28"/>
          <w:lang w:val="sv-SE"/>
        </w:rPr>
        <w:t xml:space="preserve"> hỗ trợ và bảo vệ đất trồng lúa</w:t>
      </w:r>
      <w:r w:rsidRPr="00BA5427">
        <w:rPr>
          <w:sz w:val="28"/>
          <w:szCs w:val="28"/>
        </w:rPr>
        <w:t xml:space="preserve">, </w:t>
      </w:r>
      <w:r w:rsidR="00135BD0" w:rsidRPr="00BA5427">
        <w:rPr>
          <w:sz w:val="28"/>
          <w:szCs w:val="28"/>
          <w:lang w:val="vi-VN"/>
        </w:rPr>
        <w:t>trong quá trình triển khai thực hiện</w:t>
      </w:r>
      <w:r w:rsidR="00135BD0" w:rsidRPr="00BA5427">
        <w:rPr>
          <w:sz w:val="28"/>
          <w:szCs w:val="28"/>
        </w:rPr>
        <w:t xml:space="preserve"> </w:t>
      </w:r>
      <w:r w:rsidR="009054BE">
        <w:rPr>
          <w:sz w:val="28"/>
          <w:szCs w:val="28"/>
        </w:rPr>
        <w:t xml:space="preserve">đã </w:t>
      </w:r>
      <w:r w:rsidR="00135BD0" w:rsidRPr="00BA5427">
        <w:rPr>
          <w:rStyle w:val="fontstyle01"/>
          <w:lang w:val="sv-SE"/>
        </w:rPr>
        <w:t xml:space="preserve">phát sinh những bất cập không còn phù hợp với thực tiễn, </w:t>
      </w:r>
      <w:r w:rsidR="00135BD0" w:rsidRPr="00BA5427">
        <w:rPr>
          <w:iCs/>
          <w:sz w:val="28"/>
          <w:szCs w:val="28"/>
          <w:lang w:val="vi-VN"/>
        </w:rPr>
        <w:t>cần được xem xét sửa đổi, bổ sung</w:t>
      </w:r>
      <w:r w:rsidR="00135BD0" w:rsidRPr="00BA5427">
        <w:rPr>
          <w:iCs/>
          <w:sz w:val="28"/>
          <w:szCs w:val="28"/>
        </w:rPr>
        <w:t xml:space="preserve">, </w:t>
      </w:r>
      <w:r w:rsidR="00135BD0" w:rsidRPr="00BA5427">
        <w:rPr>
          <w:iCs/>
          <w:sz w:val="28"/>
          <w:szCs w:val="28"/>
          <w:lang w:val="vi-VN"/>
        </w:rPr>
        <w:t>quy định cụ thể</w:t>
      </w:r>
      <w:r w:rsidR="00135BD0" w:rsidRPr="00BA5427">
        <w:rPr>
          <w:iCs/>
          <w:sz w:val="28"/>
          <w:szCs w:val="28"/>
        </w:rPr>
        <w:t xml:space="preserve">, trong đó có nội dung: </w:t>
      </w:r>
      <w:r w:rsidRPr="00BA5427">
        <w:rPr>
          <w:color w:val="000000"/>
          <w:sz w:val="28"/>
          <w:szCs w:val="28"/>
          <w:lang w:val="vi-VN"/>
        </w:rPr>
        <w:t>khoản</w:t>
      </w:r>
      <w:r w:rsidRPr="007B5F08">
        <w:rPr>
          <w:color w:val="000000"/>
          <w:sz w:val="28"/>
          <w:szCs w:val="28"/>
          <w:lang w:val="vi-VN"/>
        </w:rPr>
        <w:t xml:space="preserve"> 1 Điều 1 Thông tư số 02/2023/TT-BTC</w:t>
      </w:r>
      <w:r w:rsidRPr="007B5F08">
        <w:rPr>
          <w:color w:val="000000"/>
          <w:sz w:val="28"/>
          <w:szCs w:val="28"/>
        </w:rPr>
        <w:t xml:space="preserve"> </w:t>
      </w:r>
      <w:r w:rsidRPr="007B5F08">
        <w:rPr>
          <w:color w:val="000000"/>
          <w:sz w:val="28"/>
          <w:szCs w:val="28"/>
          <w:lang w:val="vi-VN"/>
        </w:rPr>
        <w:t>về việc sửa đổi, bổ sung một số điều của Thông tư số 18/2016/TT-BTC, ngày 21/01/2016 của Bộ Tài chính hướng dẫn thực hiện một số điều của Nghị định số 35/2015/NĐ-CP</w:t>
      </w:r>
      <w:r w:rsidRPr="007B5F08">
        <w:rPr>
          <w:color w:val="000000"/>
          <w:sz w:val="28"/>
          <w:szCs w:val="28"/>
        </w:rPr>
        <w:t xml:space="preserve"> </w:t>
      </w:r>
      <w:r w:rsidRPr="007B5F08">
        <w:rPr>
          <w:color w:val="000000"/>
          <w:sz w:val="28"/>
          <w:szCs w:val="28"/>
          <w:lang w:val="vi-VN"/>
        </w:rPr>
        <w:t>ngày 13/4/2015 của Chính phủ về quản lý, sử dụng đất trồng lúa</w:t>
      </w:r>
      <w:r>
        <w:rPr>
          <w:color w:val="000000"/>
          <w:sz w:val="28"/>
          <w:szCs w:val="28"/>
        </w:rPr>
        <w:t xml:space="preserve"> </w:t>
      </w:r>
      <w:r w:rsidRPr="007B5F08">
        <w:rPr>
          <w:color w:val="000000"/>
          <w:sz w:val="28"/>
          <w:szCs w:val="28"/>
          <w:lang w:val="vi-VN"/>
        </w:rPr>
        <w:t>chưa quy định cụ thể định mức áp dụng</w:t>
      </w:r>
      <w:r w:rsidRPr="007B5F08">
        <w:rPr>
          <w:b/>
          <w:color w:val="000000"/>
          <w:sz w:val="28"/>
          <w:szCs w:val="28"/>
          <w:lang w:val="vi-VN"/>
        </w:rPr>
        <w:t xml:space="preserve"> </w:t>
      </w:r>
      <w:r w:rsidRPr="007B5F08">
        <w:rPr>
          <w:color w:val="000000"/>
          <w:sz w:val="28"/>
          <w:szCs w:val="28"/>
          <w:lang w:val="vi-VN"/>
        </w:rPr>
        <w:t xml:space="preserve">hỗ trợ cho việc áp dụng giống mới, tiến bộ kỹ thuật, công nghệ mới trong sản xuất lúa; hỗ trợ liên kết tiêu thụ sản phẩm; chưa quy định hình thức hỗ trợ cho người trồng lúa (hỗ trợ bằng: tiền mặt, vật tư, công nghệ kỹ thuật, hỗ </w:t>
      </w:r>
      <w:r w:rsidRPr="007B5F08">
        <w:rPr>
          <w:color w:val="000000"/>
          <w:sz w:val="28"/>
          <w:szCs w:val="28"/>
          <w:lang w:val="vi-VN"/>
        </w:rPr>
        <w:lastRenderedPageBreak/>
        <w:t>trợ theo mô hình và việc đối ứng của nông hộ khi thực hiện theo hình thức hỗ trợ bằng mô hình,...).</w:t>
      </w:r>
    </w:p>
    <w:p w14:paraId="12099028" w14:textId="59B5859B" w:rsidR="005F61B5" w:rsidRDefault="00F515C0" w:rsidP="001243D8">
      <w:pPr>
        <w:spacing w:before="120" w:after="120"/>
        <w:ind w:firstLine="709"/>
        <w:jc w:val="both"/>
        <w:rPr>
          <w:i/>
          <w:color w:val="000000"/>
          <w:sz w:val="28"/>
          <w:szCs w:val="28"/>
          <w:shd w:val="clear" w:color="auto" w:fill="FFFFFF"/>
        </w:rPr>
      </w:pPr>
      <w:r>
        <w:rPr>
          <w:sz w:val="28"/>
          <w:szCs w:val="28"/>
        </w:rPr>
        <w:t xml:space="preserve">Từ những bất cập trên, </w:t>
      </w:r>
      <w:r w:rsidR="001243D8">
        <w:rPr>
          <w:sz w:val="28"/>
          <w:szCs w:val="28"/>
        </w:rPr>
        <w:t xml:space="preserve">ngày 11/9/2024, </w:t>
      </w:r>
      <w:r w:rsidRPr="00F515C0">
        <w:rPr>
          <w:sz w:val="28"/>
          <w:szCs w:val="28"/>
        </w:rPr>
        <w:t xml:space="preserve">Chính phủ đã ban hành Nghị định số 112/2024/NĐ-CP quy định chi tiết </w:t>
      </w:r>
      <w:r w:rsidR="001243D8">
        <w:rPr>
          <w:sz w:val="28"/>
          <w:szCs w:val="28"/>
        </w:rPr>
        <w:t>về</w:t>
      </w:r>
      <w:r w:rsidRPr="00F515C0">
        <w:rPr>
          <w:sz w:val="28"/>
          <w:szCs w:val="28"/>
        </w:rPr>
        <w:t xml:space="preserve"> đất trồng lúa. Trong đó, </w:t>
      </w:r>
      <w:r>
        <w:rPr>
          <w:sz w:val="28"/>
          <w:szCs w:val="28"/>
        </w:rPr>
        <w:t xml:space="preserve">tại </w:t>
      </w:r>
      <w:r w:rsidRPr="007B5F08">
        <w:rPr>
          <w:iCs/>
          <w:color w:val="000000" w:themeColor="text1"/>
          <w:sz w:val="28"/>
          <w:szCs w:val="28"/>
          <w:lang w:val="vi-VN" w:eastAsia="vi-VN"/>
        </w:rPr>
        <w:t>Điều 15 Nghị định số 112/2024/NĐ-CP quy định</w:t>
      </w:r>
      <w:r w:rsidR="001243D8">
        <w:rPr>
          <w:iCs/>
          <w:color w:val="000000" w:themeColor="text1"/>
          <w:sz w:val="28"/>
          <w:szCs w:val="28"/>
          <w:lang w:eastAsia="vi-VN"/>
        </w:rPr>
        <w:t xml:space="preserve"> về việc sử dụng kinh phí hỗ trợ sản xuất lúa, bảo vệ đất trồng lúa như sau</w:t>
      </w:r>
      <w:r w:rsidRPr="007B5F08">
        <w:rPr>
          <w:iCs/>
          <w:color w:val="000000" w:themeColor="text1"/>
          <w:sz w:val="28"/>
          <w:szCs w:val="28"/>
          <w:lang w:val="vi-VN" w:eastAsia="vi-VN"/>
        </w:rPr>
        <w:t>:</w:t>
      </w:r>
      <w:r w:rsidRPr="007B5F08">
        <w:rPr>
          <w:i/>
          <w:color w:val="000000"/>
          <w:sz w:val="28"/>
          <w:szCs w:val="28"/>
          <w:shd w:val="clear" w:color="auto" w:fill="FFFFFF"/>
          <w:lang w:val="vi-VN"/>
        </w:rPr>
        <w:t xml:space="preserve"> </w:t>
      </w:r>
    </w:p>
    <w:p w14:paraId="011E7D31" w14:textId="63062C4A" w:rsidR="005F61B5" w:rsidRDefault="004E521C" w:rsidP="001243D8">
      <w:pPr>
        <w:spacing w:before="120" w:after="120"/>
        <w:ind w:firstLine="709"/>
        <w:jc w:val="both"/>
        <w:rPr>
          <w:i/>
          <w:color w:val="000000" w:themeColor="text1"/>
          <w:sz w:val="28"/>
          <w:szCs w:val="28"/>
          <w:shd w:val="clear" w:color="auto" w:fill="FFFFFF"/>
        </w:rPr>
      </w:pPr>
      <w:r>
        <w:rPr>
          <w:i/>
          <w:color w:val="000000" w:themeColor="text1"/>
          <w:sz w:val="28"/>
          <w:szCs w:val="28"/>
          <w:shd w:val="clear" w:color="auto" w:fill="FFFFFF"/>
        </w:rPr>
        <w:t>“</w:t>
      </w:r>
      <w:r w:rsidR="005F61B5" w:rsidRPr="005F61B5">
        <w:rPr>
          <w:i/>
          <w:color w:val="000000" w:themeColor="text1"/>
          <w:sz w:val="28"/>
          <w:szCs w:val="28"/>
          <w:shd w:val="clear" w:color="auto" w:fill="FFFFFF"/>
        </w:rPr>
        <w:t xml:space="preserve">1. Việc sử dụng nguồn kinh phí do người được nhà nước giao đất, cho thuê đất để sử dụng vào mục đích phi nông nghiệp từ đất chuyên trồng lúa phải nộp theo quy định tại khoản 1 Điều 12 và nguồn kinh phí ngân sách nhà nước hỗ trợ sản xuất lúa trong dự toán chi cân đối ngân sách địa phương theo quy định tại khoản 1 Điều 14 của Nghị định này do Ủy ban nhân dân cấp tỉnh lập trình Hội đồng nhân dân cùng cấp căn cứ điều kiện thực tế của địa phương, quyết định cụ thể nguyên tắc, phạm vi, định mức hỗ trợ và việc sử dụng kinh phí hỗ trợ cho các hoạt động quy định tại khoản 2 Điều này. </w:t>
      </w:r>
    </w:p>
    <w:p w14:paraId="6344C3BC" w14:textId="77777777" w:rsidR="005F61B5" w:rsidRDefault="005F61B5" w:rsidP="001243D8">
      <w:pPr>
        <w:spacing w:before="120" w:after="120"/>
        <w:ind w:firstLine="709"/>
        <w:jc w:val="both"/>
        <w:rPr>
          <w:i/>
          <w:color w:val="000000" w:themeColor="text1"/>
          <w:sz w:val="28"/>
          <w:szCs w:val="28"/>
          <w:shd w:val="clear" w:color="auto" w:fill="FFFFFF"/>
        </w:rPr>
      </w:pPr>
      <w:r w:rsidRPr="005F61B5">
        <w:rPr>
          <w:i/>
          <w:color w:val="000000" w:themeColor="text1"/>
          <w:sz w:val="28"/>
          <w:szCs w:val="28"/>
          <w:shd w:val="clear" w:color="auto" w:fill="FFFFFF"/>
        </w:rPr>
        <w:t xml:space="preserve">2. Nguồn kinh phí tại khoản 1 Điều này được sử dụng cho các hoạt động sau: </w:t>
      </w:r>
    </w:p>
    <w:p w14:paraId="641195C7" w14:textId="77777777" w:rsidR="005F61B5" w:rsidRDefault="005F61B5" w:rsidP="001243D8">
      <w:pPr>
        <w:spacing w:before="120" w:after="120"/>
        <w:ind w:firstLine="709"/>
        <w:jc w:val="both"/>
        <w:rPr>
          <w:i/>
          <w:color w:val="000000" w:themeColor="text1"/>
          <w:sz w:val="28"/>
          <w:szCs w:val="28"/>
          <w:shd w:val="clear" w:color="auto" w:fill="FFFFFF"/>
        </w:rPr>
      </w:pPr>
      <w:r w:rsidRPr="005F61B5">
        <w:rPr>
          <w:i/>
          <w:color w:val="000000" w:themeColor="text1"/>
          <w:sz w:val="28"/>
          <w:szCs w:val="28"/>
          <w:shd w:val="clear" w:color="auto" w:fill="FFFFFF"/>
        </w:rPr>
        <w:t xml:space="preserve">a) Hỗ trợ cho người sử dụng đất trồng lúa: sử dụng giống lúa hợp pháp để sản xuất; áp dụng quy trình sản xuất, tiến bộ kỹ thuật, công nghệ được cơ quan nhà nước có thẩm quyền công nhận; xây dựng mô hình trình diễn; hoạt động khuyến nông; tổ chức đào tạo, tập huấn, liên kết sản xuất, tiêu thụ sản phẩm; </w:t>
      </w:r>
    </w:p>
    <w:p w14:paraId="4203A729" w14:textId="2130B161" w:rsidR="005F61B5" w:rsidRDefault="005F61B5" w:rsidP="001243D8">
      <w:pPr>
        <w:spacing w:before="120" w:after="120"/>
        <w:ind w:firstLine="709"/>
        <w:jc w:val="both"/>
        <w:rPr>
          <w:i/>
          <w:color w:val="000000" w:themeColor="text1"/>
          <w:sz w:val="28"/>
          <w:szCs w:val="28"/>
          <w:shd w:val="clear" w:color="auto" w:fill="FFFFFF"/>
        </w:rPr>
      </w:pPr>
      <w:r w:rsidRPr="005F61B5">
        <w:rPr>
          <w:i/>
          <w:color w:val="000000" w:themeColor="text1"/>
          <w:sz w:val="28"/>
          <w:szCs w:val="28"/>
          <w:shd w:val="clear" w:color="auto" w:fill="FFFFFF"/>
        </w:rPr>
        <w:t xml:space="preserve">b) Cải tạo, nâng cao chất lượng đất trồng lúa; </w:t>
      </w:r>
    </w:p>
    <w:p w14:paraId="071760F5" w14:textId="77777777" w:rsidR="005F61B5" w:rsidRDefault="005F61B5" w:rsidP="001243D8">
      <w:pPr>
        <w:spacing w:before="120" w:after="120"/>
        <w:ind w:firstLine="709"/>
        <w:jc w:val="both"/>
        <w:rPr>
          <w:i/>
          <w:color w:val="000000" w:themeColor="text1"/>
          <w:sz w:val="28"/>
          <w:szCs w:val="28"/>
          <w:shd w:val="clear" w:color="auto" w:fill="FFFFFF"/>
        </w:rPr>
      </w:pPr>
      <w:r w:rsidRPr="005F61B5">
        <w:rPr>
          <w:i/>
          <w:color w:val="000000" w:themeColor="text1"/>
          <w:sz w:val="28"/>
          <w:szCs w:val="28"/>
          <w:shd w:val="clear" w:color="auto" w:fill="FFFFFF"/>
        </w:rPr>
        <w:t xml:space="preserve">c) Đánh giá tính chất lý, hóa học; xây dựng bản đồ nông hóa thổ nhưỡng vùng đất chuyên trồng lúa theo định kỳ 05 năm/lần; </w:t>
      </w:r>
    </w:p>
    <w:p w14:paraId="4695D082" w14:textId="77777777" w:rsidR="005F61B5" w:rsidRDefault="005F61B5" w:rsidP="001243D8">
      <w:pPr>
        <w:spacing w:before="120" w:after="120"/>
        <w:ind w:firstLine="709"/>
        <w:jc w:val="both"/>
        <w:rPr>
          <w:i/>
          <w:color w:val="000000" w:themeColor="text1"/>
          <w:sz w:val="28"/>
          <w:szCs w:val="28"/>
          <w:shd w:val="clear" w:color="auto" w:fill="FFFFFF"/>
        </w:rPr>
      </w:pPr>
      <w:r w:rsidRPr="005F61B5">
        <w:rPr>
          <w:i/>
          <w:color w:val="000000" w:themeColor="text1"/>
          <w:sz w:val="28"/>
          <w:szCs w:val="28"/>
          <w:shd w:val="clear" w:color="auto" w:fill="FFFFFF"/>
        </w:rPr>
        <w:t xml:space="preserve">d) Sửa chữa, duy tu bảo dưỡng các công trình hạ tầng nông nghiệp, nông thôn trên địa bàn xã; </w:t>
      </w:r>
    </w:p>
    <w:p w14:paraId="3C3F8546" w14:textId="24A28AFB" w:rsidR="00F515C0" w:rsidRPr="004E521C" w:rsidRDefault="005F61B5" w:rsidP="001243D8">
      <w:pPr>
        <w:spacing w:before="120" w:after="120"/>
        <w:ind w:firstLine="709"/>
        <w:jc w:val="both"/>
        <w:rPr>
          <w:sz w:val="28"/>
          <w:szCs w:val="28"/>
        </w:rPr>
      </w:pPr>
      <w:r w:rsidRPr="005F61B5">
        <w:rPr>
          <w:i/>
          <w:color w:val="000000" w:themeColor="text1"/>
          <w:sz w:val="28"/>
          <w:szCs w:val="28"/>
          <w:shd w:val="clear" w:color="auto" w:fill="FFFFFF"/>
        </w:rPr>
        <w:t>đ) Hỗ trợ mua bản quyền sở hữu giống lúa được bảo hộ.</w:t>
      </w:r>
      <w:r w:rsidR="004E521C">
        <w:rPr>
          <w:i/>
          <w:iCs/>
          <w:color w:val="000000" w:themeColor="text1"/>
          <w:sz w:val="28"/>
          <w:szCs w:val="28"/>
          <w:lang w:eastAsia="vi-VN"/>
        </w:rPr>
        <w:t>”.</w:t>
      </w:r>
    </w:p>
    <w:p w14:paraId="21667B12" w14:textId="1E191768" w:rsidR="00904828" w:rsidRPr="007B5F08" w:rsidRDefault="00135BD0" w:rsidP="001243D8">
      <w:pPr>
        <w:spacing w:before="120" w:after="120"/>
        <w:ind w:firstLine="709"/>
        <w:rPr>
          <w:b/>
          <w:bCs/>
          <w:sz w:val="28"/>
          <w:szCs w:val="28"/>
          <w:lang w:val="en-SG"/>
        </w:rPr>
      </w:pPr>
      <w:r>
        <w:rPr>
          <w:b/>
          <w:bCs/>
          <w:sz w:val="28"/>
          <w:szCs w:val="28"/>
          <w:lang w:val="en-SG"/>
        </w:rPr>
        <w:t>2.</w:t>
      </w:r>
      <w:r w:rsidR="007823E1" w:rsidRPr="007B5F08">
        <w:rPr>
          <w:b/>
          <w:bCs/>
          <w:sz w:val="28"/>
          <w:szCs w:val="28"/>
          <w:lang w:val="en-SG"/>
        </w:rPr>
        <w:t xml:space="preserve"> </w:t>
      </w:r>
      <w:r w:rsidR="009E0470" w:rsidRPr="007B5F08">
        <w:rPr>
          <w:b/>
          <w:bCs/>
          <w:sz w:val="28"/>
          <w:szCs w:val="28"/>
          <w:lang w:val="en-SG"/>
        </w:rPr>
        <w:t>Quá trình thực hiện tổng kết</w:t>
      </w:r>
    </w:p>
    <w:p w14:paraId="4B149EA2" w14:textId="77777777" w:rsidR="007823E1" w:rsidRPr="007B5F08" w:rsidRDefault="007823E1" w:rsidP="001243D8">
      <w:pPr>
        <w:tabs>
          <w:tab w:val="left" w:pos="9270"/>
        </w:tabs>
        <w:spacing w:before="120" w:after="120"/>
        <w:ind w:firstLine="709"/>
        <w:jc w:val="both"/>
        <w:rPr>
          <w:color w:val="000000"/>
          <w:sz w:val="28"/>
          <w:szCs w:val="28"/>
          <w:lang w:val="vi-VN"/>
        </w:rPr>
      </w:pPr>
      <w:r w:rsidRPr="007B5F08">
        <w:rPr>
          <w:color w:val="000000"/>
          <w:sz w:val="28"/>
          <w:szCs w:val="28"/>
          <w:lang w:val="vi-VN"/>
        </w:rPr>
        <w:t>Từ năm 2016, việc sử dụng kinh phí do người được nhà nước giao đất, cho thuê đất để sử dụng vào mục đích phi nông nghiệp từ đất chuyên trồng lúa nước nộp và nguồn kinh phí hỗ trợ theo quy định tại khoản 2 Điều 7 Nghị định số 35/2015/NĐ-CP</w:t>
      </w:r>
      <w:r w:rsidRPr="007B5F08">
        <w:rPr>
          <w:color w:val="000000"/>
          <w:sz w:val="28"/>
          <w:szCs w:val="28"/>
        </w:rPr>
        <w:t xml:space="preserve"> </w:t>
      </w:r>
      <w:r w:rsidRPr="007B5F08">
        <w:rPr>
          <w:color w:val="000000"/>
          <w:sz w:val="28"/>
          <w:szCs w:val="28"/>
          <w:lang w:val="vi-VN"/>
        </w:rPr>
        <w:t>ngày 13/4/2015 của Chính phủ về quản lý, sử dụng đất trồng lúa, được thực hiện theo Điều 4 Thông tư số 18/2016/TT-BTC, ngày 21/01/2016 của Bộ trưởng Bộ Tài chính, cụ thể:</w:t>
      </w:r>
    </w:p>
    <w:p w14:paraId="71168A5C" w14:textId="77777777" w:rsidR="007823E1" w:rsidRPr="007B5F08" w:rsidRDefault="007823E1" w:rsidP="001243D8">
      <w:pPr>
        <w:pStyle w:val="NormalWeb"/>
        <w:shd w:val="clear" w:color="auto" w:fill="FFFFFF"/>
        <w:spacing w:before="120" w:beforeAutospacing="0" w:after="120" w:afterAutospacing="0"/>
        <w:ind w:firstLine="709"/>
        <w:jc w:val="both"/>
        <w:rPr>
          <w:i/>
          <w:color w:val="000000"/>
          <w:sz w:val="28"/>
          <w:szCs w:val="28"/>
          <w:lang w:val="vi-VN"/>
        </w:rPr>
      </w:pPr>
      <w:r w:rsidRPr="007B5F08">
        <w:rPr>
          <w:i/>
          <w:sz w:val="28"/>
          <w:szCs w:val="28"/>
          <w:lang w:val="vi-VN"/>
        </w:rPr>
        <w:t>“</w:t>
      </w:r>
      <w:r w:rsidRPr="007B5F08">
        <w:rPr>
          <w:i/>
          <w:color w:val="000000"/>
          <w:sz w:val="28"/>
          <w:szCs w:val="28"/>
          <w:lang w:val="vi-VN"/>
        </w:rPr>
        <w:t>1. Quy hoạch, lập bản đồ, phân tích chất lượng hóa, lý tính các vùng đất chuyên trồng lúa nước có năng suất chất lượng cao định kỳ 10 năm: Căn cứ vào định mức kinh tế kỹ thuật, các đơn vị lập dự toán chi trình cấp có thẩm quyền quyết định.</w:t>
      </w:r>
    </w:p>
    <w:p w14:paraId="08C6DFA4" w14:textId="77777777" w:rsidR="007823E1" w:rsidRPr="007B5F08" w:rsidRDefault="007823E1" w:rsidP="007B5F08">
      <w:pPr>
        <w:pStyle w:val="NormalWeb"/>
        <w:shd w:val="clear" w:color="auto" w:fill="FFFFFF"/>
        <w:spacing w:before="120" w:beforeAutospacing="0" w:after="120" w:afterAutospacing="0"/>
        <w:ind w:firstLine="709"/>
        <w:jc w:val="both"/>
        <w:rPr>
          <w:i/>
          <w:color w:val="000000"/>
          <w:sz w:val="28"/>
          <w:szCs w:val="28"/>
          <w:lang w:val="vi-VN"/>
        </w:rPr>
      </w:pPr>
      <w:r w:rsidRPr="007B5F08">
        <w:rPr>
          <w:i/>
          <w:color w:val="000000"/>
          <w:sz w:val="28"/>
          <w:szCs w:val="28"/>
          <w:lang w:val="vi-VN"/>
        </w:rPr>
        <w:t xml:space="preserve">2. Cải tạo nâng cao chất lượng đất chuyên trồng lúa nước hoặc đất trồng lúa nước còn lại: Căn cứ vào quy hoạch, kế hoạch sử dụng đất trồng lúa trong từng thời kỳ được cấp có thẩm quyền phê duyệt của địa phương, chất lượng đất </w:t>
      </w:r>
      <w:r w:rsidRPr="007B5F08">
        <w:rPr>
          <w:i/>
          <w:color w:val="000000"/>
          <w:sz w:val="28"/>
          <w:szCs w:val="28"/>
          <w:lang w:val="vi-VN"/>
        </w:rPr>
        <w:lastRenderedPageBreak/>
        <w:t>chuyên trồng lúa nước trên địa bàn và điều kiện thực tế của địa phương, Ủy ban nhân dân cấp tỉnh chỉ đạo Ủy ban nhân dân cấp huyện lập phương án cải tạo nâng cao chất lượng đất chuyên trồng lúa nước hoặc đất trồng lúa nước còn lại cho cả thời kỳ và từng năm, gửi Sở Nông nghiệp và Phát triển nông thôn để tổng hợp, báo cáo Ủy ban nhân dân cấp tỉnh phê duyệt. Căn cứ phương án cải tạo nâng cao chất lượng đất trồng lúa được duyệt và định mức kinh tế kỹ thuật, các đơn vị lập dự toán chi cải tạo nâng cao chất lượng đất trồng lúa (tăng độ dày tầng canh tác; tôn cao đất trồng lúa trũng, thấp; tăng độ bằng phẳng mặt ruộng; bón phân hữu cơ, phân hữu cơ vi sinh, bón vôi; thau chua, rửa mặn đối với đất nhiễm phèn, mặn và các biện pháp cải tạo đất khác) trình cấp có thẩm quyền quyết định để làm cơ sở thực hiện.</w:t>
      </w:r>
    </w:p>
    <w:p w14:paraId="507E3F90" w14:textId="77777777" w:rsidR="007823E1" w:rsidRPr="007B5F08" w:rsidRDefault="007823E1" w:rsidP="007B5F08">
      <w:pPr>
        <w:pStyle w:val="NormalWeb"/>
        <w:shd w:val="clear" w:color="auto" w:fill="FFFFFF"/>
        <w:spacing w:before="120" w:beforeAutospacing="0" w:after="120" w:afterAutospacing="0"/>
        <w:ind w:firstLine="709"/>
        <w:jc w:val="both"/>
        <w:rPr>
          <w:i/>
          <w:color w:val="000000"/>
          <w:sz w:val="28"/>
          <w:szCs w:val="28"/>
          <w:lang w:val="vi-VN"/>
        </w:rPr>
      </w:pPr>
      <w:r w:rsidRPr="007B5F08">
        <w:rPr>
          <w:i/>
          <w:color w:val="000000"/>
          <w:sz w:val="28"/>
          <w:szCs w:val="28"/>
          <w:lang w:val="vi-VN"/>
        </w:rPr>
        <w:t>3. Đầu tư xây dựng, duy tu bảo dưỡng các công trình hạ tầng nông nghiệp, nông thôn trên địa bàn xã, ưu tiên đầu tư hệ thống giao thông, thủy lợi trên đất trồng lúa: quản lý đầu tư, duy tu bảo dưỡng các công trình hạ tầng nông nghiệp, nông thôn theo quy định pháp luật hiện hành.</w:t>
      </w:r>
    </w:p>
    <w:p w14:paraId="16595EDE" w14:textId="77777777" w:rsidR="007823E1" w:rsidRPr="007B5F08" w:rsidRDefault="007823E1" w:rsidP="007B5F08">
      <w:pPr>
        <w:pStyle w:val="NormalWeb"/>
        <w:shd w:val="clear" w:color="auto" w:fill="FFFFFF"/>
        <w:spacing w:before="120" w:beforeAutospacing="0" w:after="120" w:afterAutospacing="0"/>
        <w:ind w:firstLine="709"/>
        <w:jc w:val="both"/>
        <w:rPr>
          <w:i/>
          <w:color w:val="000000"/>
          <w:sz w:val="28"/>
          <w:szCs w:val="28"/>
          <w:lang w:val="vi-VN"/>
        </w:rPr>
      </w:pPr>
      <w:r w:rsidRPr="007B5F08">
        <w:rPr>
          <w:i/>
          <w:color w:val="000000"/>
          <w:sz w:val="28"/>
          <w:szCs w:val="28"/>
          <w:lang w:val="vi-VN"/>
        </w:rPr>
        <w:t>4. Khai hoang phục hóa đất chưa sử dụng thành đất chuyên trồng lúa nước hoặc đất trồng lúa nước còn lại: mức chi theo quy định tại Khoản 4 Điều 7 Nghị định số 35/2015/NĐ-CP.</w:t>
      </w:r>
    </w:p>
    <w:p w14:paraId="7D991F2B" w14:textId="77777777" w:rsidR="007823E1" w:rsidRPr="007B5F08" w:rsidRDefault="007823E1" w:rsidP="007B5F08">
      <w:pPr>
        <w:tabs>
          <w:tab w:val="left" w:pos="9270"/>
        </w:tabs>
        <w:spacing w:before="120" w:after="120"/>
        <w:ind w:firstLine="709"/>
        <w:jc w:val="both"/>
        <w:rPr>
          <w:i/>
          <w:sz w:val="28"/>
          <w:szCs w:val="28"/>
          <w:lang w:val="vi-VN"/>
        </w:rPr>
      </w:pPr>
      <w:r w:rsidRPr="007B5F08">
        <w:rPr>
          <w:i/>
          <w:sz w:val="28"/>
          <w:szCs w:val="28"/>
          <w:lang w:val="vi-VN"/>
        </w:rPr>
        <w:t xml:space="preserve">5. Hỗ trợ trực tiếp cho người trồng lúa áp dụng giống mới, tiến bộ kỹ thuật, công nghệ mới trong sản xuất lúa; hỗ trợ liên kết sản xuất, tiêu thụ sản phẩm: </w:t>
      </w:r>
    </w:p>
    <w:p w14:paraId="764DC17C" w14:textId="77777777" w:rsidR="007823E1" w:rsidRPr="007B5F08" w:rsidRDefault="007823E1" w:rsidP="007B5F08">
      <w:pPr>
        <w:tabs>
          <w:tab w:val="left" w:pos="9270"/>
        </w:tabs>
        <w:spacing w:before="120" w:after="120"/>
        <w:ind w:firstLine="709"/>
        <w:jc w:val="both"/>
        <w:rPr>
          <w:i/>
          <w:sz w:val="28"/>
          <w:szCs w:val="28"/>
          <w:lang w:val="vi-VN"/>
        </w:rPr>
      </w:pPr>
      <w:r w:rsidRPr="007B5F08">
        <w:rPr>
          <w:i/>
          <w:sz w:val="28"/>
          <w:szCs w:val="28"/>
          <w:lang w:val="vi-VN"/>
        </w:rPr>
        <w:t xml:space="preserve">a) Trường hợp hỗ trợ trực tiếp cho người trồng lúa áp dụng giống mới, tiến bộ kỹ thuật, công nghệ mới trong sản xuất lúa: Áp dụng Điều 12, Điều 14 Nghị định số 02/2010/NĐ-CP ngày 8 tháng 01 năm 2010 của Chính phủ về khuyến nông và theo quy định tại Thông tư liên tịch số 183/2010/TTLT - BTC-BNN ngày 15 tháng 11 năm 2010 của Bộ Tài chính, Bộ Nông nghiệp và Phát triển nông thôn hướng dẫn chế độ quản lý, sử dụng kinh phí ngân sách nhà nước cấp đối với hoạt động khuyến nông; </w:t>
      </w:r>
    </w:p>
    <w:p w14:paraId="20049E78" w14:textId="77777777" w:rsidR="007823E1" w:rsidRPr="007B5F08" w:rsidRDefault="007823E1" w:rsidP="007B5F08">
      <w:pPr>
        <w:tabs>
          <w:tab w:val="left" w:pos="9270"/>
        </w:tabs>
        <w:spacing w:before="120" w:after="120"/>
        <w:ind w:firstLine="709"/>
        <w:jc w:val="both"/>
        <w:rPr>
          <w:i/>
          <w:sz w:val="28"/>
          <w:szCs w:val="28"/>
          <w:lang w:val="vi-VN"/>
        </w:rPr>
      </w:pPr>
      <w:r w:rsidRPr="007B5F08">
        <w:rPr>
          <w:i/>
          <w:sz w:val="28"/>
          <w:szCs w:val="28"/>
          <w:lang w:val="vi-VN"/>
        </w:rPr>
        <w:t>b) Trường hợp hỗ trợ liên kết sản xuất, tiêu thụ sản phẩm thực hiện Quyết định số 62/2013/QĐ-TTg ngày 25 tháng 10 năm 2013 của Thủ tướng Chính phủ về chính sách khuyến khích phát triển hợp tác, liên kết sản xuất gắn với tiêu thụ nông sản, xây dựng cánh đồng lớn và văn bản hướng dẫn của Bộ Tài chính”.</w:t>
      </w:r>
    </w:p>
    <w:p w14:paraId="6C403523" w14:textId="77777777" w:rsidR="007823E1" w:rsidRPr="007B5F08" w:rsidRDefault="007823E1" w:rsidP="007B5F08">
      <w:pPr>
        <w:tabs>
          <w:tab w:val="left" w:pos="9270"/>
        </w:tabs>
        <w:spacing w:before="120" w:after="120"/>
        <w:ind w:firstLine="709"/>
        <w:jc w:val="both"/>
        <w:rPr>
          <w:color w:val="000000"/>
          <w:sz w:val="28"/>
          <w:szCs w:val="28"/>
          <w:lang w:val="vi-VN"/>
        </w:rPr>
      </w:pPr>
      <w:r w:rsidRPr="007B5F08">
        <w:rPr>
          <w:sz w:val="28"/>
          <w:szCs w:val="28"/>
          <w:lang w:val="vi-VN"/>
        </w:rPr>
        <w:t>Như vậy,</w:t>
      </w:r>
      <w:r w:rsidRPr="007B5F08">
        <w:rPr>
          <w:color w:val="000000"/>
          <w:sz w:val="28"/>
          <w:szCs w:val="28"/>
          <w:lang w:val="vi-VN"/>
        </w:rPr>
        <w:t xml:space="preserve"> Điều 4 Thông tư số 18/2016/TT-BTC đã hướng dẫn cụ thể về nguyên tắc, phạm vi, định mức sử dụng nguồn kinh phí. Đến ngày 06/01/2023, Bộ Tài chính ban hành Thông tư số 02/2023/TT-BTC về việc sửa đổi, bổ sung một số điều của Thông tư số 18/2016/TT-BTC, ngày 21/01/2016 của Bộ Tài chính hướng dẫn thực hiện một số điều của Nghị định số 35/2015/NĐ-CP</w:t>
      </w:r>
      <w:r w:rsidRPr="007B5F08">
        <w:rPr>
          <w:color w:val="000000"/>
          <w:sz w:val="28"/>
          <w:szCs w:val="28"/>
        </w:rPr>
        <w:t xml:space="preserve"> </w:t>
      </w:r>
      <w:r w:rsidRPr="007B5F08">
        <w:rPr>
          <w:color w:val="000000"/>
          <w:sz w:val="28"/>
          <w:szCs w:val="28"/>
          <w:lang w:val="vi-VN"/>
        </w:rPr>
        <w:t>ngày 13/4/2015 của Chính phủ về quản lý, sử dụng đất trồng lúa. Trong đó, khoản 1 Điều 1 Thông tư số 02/2023/TT-BTC</w:t>
      </w:r>
      <w:r w:rsidRPr="007B5F08">
        <w:rPr>
          <w:color w:val="000000"/>
          <w:sz w:val="28"/>
          <w:szCs w:val="28"/>
        </w:rPr>
        <w:t xml:space="preserve"> </w:t>
      </w:r>
      <w:r w:rsidRPr="007B5F08">
        <w:rPr>
          <w:color w:val="000000"/>
          <w:sz w:val="28"/>
          <w:szCs w:val="28"/>
          <w:lang w:val="vi-VN"/>
        </w:rPr>
        <w:t>chưa quy định cụ thể định mức áp dụng</w:t>
      </w:r>
      <w:r w:rsidRPr="007B5F08">
        <w:rPr>
          <w:b/>
          <w:color w:val="000000"/>
          <w:sz w:val="28"/>
          <w:szCs w:val="28"/>
          <w:lang w:val="vi-VN"/>
        </w:rPr>
        <w:t xml:space="preserve"> </w:t>
      </w:r>
      <w:r w:rsidRPr="007B5F08">
        <w:rPr>
          <w:color w:val="000000"/>
          <w:sz w:val="28"/>
          <w:szCs w:val="28"/>
          <w:lang w:val="vi-VN"/>
        </w:rPr>
        <w:t xml:space="preserve">hỗ trợ cho việc áp dụng giống mới, tiến bộ kỹ thuật, công nghệ mới trong sản xuất lúa; hỗ trợ liên kết tiêu thụ sản phẩm; chưa quy định hình thức hỗ trợ cho người trồng lúa (hỗ trợ bằng: tiền mặt, vật tư, công nghệ kỹ thuật, hỗ trợ theo mô hình và việc đối ứng của nông hộ khi thực hiện theo hình thức hỗ trợ bằng mô hình,...). </w:t>
      </w:r>
    </w:p>
    <w:p w14:paraId="76436DDB" w14:textId="77777777" w:rsidR="007823E1" w:rsidRPr="007B5F08" w:rsidRDefault="007823E1" w:rsidP="007B5F08">
      <w:pPr>
        <w:tabs>
          <w:tab w:val="left" w:pos="9270"/>
        </w:tabs>
        <w:spacing w:before="120" w:after="120"/>
        <w:ind w:firstLine="709"/>
        <w:jc w:val="both"/>
        <w:rPr>
          <w:i/>
          <w:sz w:val="28"/>
          <w:szCs w:val="28"/>
          <w:lang w:val="vi-VN"/>
        </w:rPr>
      </w:pPr>
      <w:r w:rsidRPr="007B5F08">
        <w:rPr>
          <w:sz w:val="28"/>
          <w:szCs w:val="28"/>
          <w:lang w:val="vi-VN"/>
        </w:rPr>
        <w:lastRenderedPageBreak/>
        <w:t xml:space="preserve">Ngày 26/4/2024, Sở Tài chính có văn bản số 2442/STC-QLNS gửi Bộ Tài chính đề nghị hướng dẫn các vướng mắc trong quá trình thực hiện Thông tư số 02/2023/TT-BTC. Đến ngày 09/7/2024, Bộ Tài chính có văn bản số 7107/BTC-NSNN về việc vướng mắc trong quá trình thực hiện Thông tư số 02/2023/TT-BTC, cụ thể: </w:t>
      </w:r>
      <w:r w:rsidRPr="007B5F08">
        <w:rPr>
          <w:i/>
          <w:sz w:val="28"/>
          <w:szCs w:val="28"/>
          <w:lang w:val="vi-VN"/>
        </w:rPr>
        <w:t xml:space="preserve">“Đối với các nội dung hỗ trợ người trồng lúa để áp dụng giống mới, tiến bộ kỹ thuật, công nghệ mới trong sản xuất lúa; hỗ trợ liên kết sản xuất tiêu thụ sản phẩm được quy định tại Nghị định số 83/2018/NĐ-CP ngày 24/5/2018 của Chính phủ về khuyến nông và Nghị định số 98/2018/NĐ-CP ngày 05/7/2018 của Chính phủ về chính sách khuyến khích phát triển hợp tác, liên kết trong sản xuất và tiêu thụ sản phẩm nông nghiệp do Bộ Nông nghiệp và Phát triển nông thôn chủ trì xây dựng các chính sách trình Chính phủ ban hành.”. </w:t>
      </w:r>
    </w:p>
    <w:p w14:paraId="035EB2C7" w14:textId="23D37A6E" w:rsidR="0015175D" w:rsidRPr="007B5F08" w:rsidRDefault="007823E1" w:rsidP="001243D8">
      <w:pPr>
        <w:tabs>
          <w:tab w:val="left" w:pos="9270"/>
        </w:tabs>
        <w:spacing w:before="120" w:after="120"/>
        <w:ind w:firstLine="709"/>
        <w:jc w:val="both"/>
        <w:rPr>
          <w:color w:val="000000" w:themeColor="text1"/>
          <w:sz w:val="28"/>
          <w:szCs w:val="28"/>
          <w:shd w:val="clear" w:color="auto" w:fill="FFFFFF"/>
        </w:rPr>
      </w:pPr>
      <w:r w:rsidRPr="007B5F08">
        <w:rPr>
          <w:iCs/>
          <w:color w:val="000000" w:themeColor="text1"/>
          <w:sz w:val="28"/>
          <w:szCs w:val="28"/>
          <w:lang w:val="vi-VN" w:eastAsia="vi-VN"/>
        </w:rPr>
        <w:t xml:space="preserve">Ngày 11/9/2024, Chính phủ ban hành </w:t>
      </w:r>
      <w:r w:rsidRPr="007B5F08">
        <w:rPr>
          <w:color w:val="000000" w:themeColor="text1"/>
          <w:sz w:val="28"/>
          <w:szCs w:val="28"/>
          <w:lang w:val="vi-VN"/>
        </w:rPr>
        <w:t xml:space="preserve">Nghị định số </w:t>
      </w:r>
      <w:r w:rsidRPr="007B5F08">
        <w:rPr>
          <w:iCs/>
          <w:color w:val="000000" w:themeColor="text1"/>
          <w:sz w:val="28"/>
          <w:szCs w:val="28"/>
          <w:lang w:val="vi-VN" w:eastAsia="vi-VN"/>
        </w:rPr>
        <w:t>112/2024/NĐ-CP quy định chi tiết về đất trồng lúa và tại khoản 1 Điều 15 Nghị định số 112/2024/NĐ-CP quy định:</w:t>
      </w:r>
      <w:r w:rsidRPr="007B5F08">
        <w:rPr>
          <w:i/>
          <w:color w:val="000000"/>
          <w:sz w:val="28"/>
          <w:szCs w:val="28"/>
          <w:shd w:val="clear" w:color="auto" w:fill="FFFFFF"/>
          <w:lang w:val="vi-VN"/>
        </w:rPr>
        <w:t xml:space="preserve"> </w:t>
      </w:r>
      <w:r w:rsidRPr="007B5F08">
        <w:rPr>
          <w:i/>
          <w:color w:val="000000" w:themeColor="text1"/>
          <w:sz w:val="28"/>
          <w:szCs w:val="28"/>
          <w:shd w:val="clear" w:color="auto" w:fill="FFFFFF"/>
          <w:lang w:val="vi-VN"/>
        </w:rPr>
        <w:t>“Việc sử dụng nguồn kinh phí do người được nhà nước giao đất, cho thuê đất để sử dụng vào mục đích phi nông nghiệp từ đất chuyên trồng lúa phải nộp theo quy định tại khoản 1 Điều 12 và nguồn kinh phí ngân sách nhà nước hỗ trợ sản xuất lúa trong dự toán chi cân đối ngân sách địa phương theo quy định tại khoản 1 Điều 14 của Nghị định này do Ủy ban nhân dân cấp tỉnh lập trình Hội đồng nhân dân cùng cấp căn cứ điều kiện thực tế của địa phương, quyết định cụ thể nguyên tắc, phạm vi, định mức hỗ trợ và việc sử dụng kinh phí hỗ trợ cho các hoạt động quy định tại khoản 2 Điều này”.</w:t>
      </w:r>
      <w:r w:rsidRPr="007B5F08">
        <w:rPr>
          <w:i/>
          <w:iCs/>
          <w:color w:val="000000" w:themeColor="text1"/>
          <w:sz w:val="28"/>
          <w:szCs w:val="28"/>
          <w:lang w:val="vi-VN" w:eastAsia="vi-VN"/>
        </w:rPr>
        <w:t xml:space="preserve"> </w:t>
      </w:r>
      <w:r w:rsidRPr="007B5F08">
        <w:rPr>
          <w:iCs/>
          <w:color w:val="000000" w:themeColor="text1"/>
          <w:sz w:val="28"/>
          <w:szCs w:val="28"/>
          <w:lang w:val="vi-VN" w:eastAsia="vi-VN"/>
        </w:rPr>
        <w:t xml:space="preserve">Như vậy, căn cứ quy định trên, </w:t>
      </w:r>
      <w:r w:rsidRPr="007B5F08">
        <w:rPr>
          <w:color w:val="000000" w:themeColor="text1"/>
          <w:sz w:val="28"/>
          <w:szCs w:val="28"/>
          <w:shd w:val="clear" w:color="auto" w:fill="FFFFFF"/>
          <w:lang w:val="vi-VN"/>
        </w:rPr>
        <w:t>Ủy ban nhân dân tỉnh lập trình Hội đồng nhân dân tỉnh căn cứ điều kiện thực tế của tỉnh để quyết định cụ thể nguyên tắc, phạm vi, định mức hỗ trợ và việc sử dụng kinh phí hỗ trợ cho các hoạt động được quy định tại khoản 2 Điều 15 Nghị định</w:t>
      </w:r>
      <w:r w:rsidRPr="007B5F08">
        <w:rPr>
          <w:color w:val="000000" w:themeColor="text1"/>
          <w:sz w:val="28"/>
          <w:szCs w:val="28"/>
          <w:lang w:val="vi-VN"/>
        </w:rPr>
        <w:t xml:space="preserve"> </w:t>
      </w:r>
      <w:r w:rsidRPr="007B5F08">
        <w:rPr>
          <w:color w:val="000000" w:themeColor="text1"/>
          <w:sz w:val="28"/>
          <w:szCs w:val="28"/>
          <w:shd w:val="clear" w:color="auto" w:fill="FFFFFF"/>
          <w:lang w:val="vi-VN"/>
        </w:rPr>
        <w:t>số 112/2024/NĐ-CP.</w:t>
      </w:r>
    </w:p>
    <w:p w14:paraId="345A0632" w14:textId="44BC9417" w:rsidR="007C7ECA" w:rsidRPr="007B5F08" w:rsidRDefault="007C7ECA" w:rsidP="007B5F08">
      <w:pPr>
        <w:spacing w:before="120" w:after="120"/>
        <w:ind w:firstLine="709"/>
        <w:rPr>
          <w:sz w:val="28"/>
          <w:szCs w:val="28"/>
        </w:rPr>
      </w:pPr>
      <w:r w:rsidRPr="007B5F08">
        <w:rPr>
          <w:b/>
          <w:bCs/>
          <w:sz w:val="28"/>
          <w:szCs w:val="28"/>
          <w:lang w:val="en-SG"/>
        </w:rPr>
        <w:t>II. </w:t>
      </w:r>
      <w:r w:rsidRPr="007B5F08">
        <w:rPr>
          <w:b/>
          <w:bCs/>
          <w:sz w:val="28"/>
          <w:szCs w:val="28"/>
        </w:rPr>
        <w:t xml:space="preserve">KẾT QUẢ </w:t>
      </w:r>
      <w:r w:rsidR="00904828" w:rsidRPr="007B5F08">
        <w:rPr>
          <w:b/>
          <w:bCs/>
          <w:sz w:val="28"/>
          <w:szCs w:val="28"/>
        </w:rPr>
        <w:t xml:space="preserve">THỰC </w:t>
      </w:r>
      <w:r w:rsidR="009E0470" w:rsidRPr="007B5F08">
        <w:rPr>
          <w:b/>
          <w:bCs/>
          <w:sz w:val="28"/>
          <w:szCs w:val="28"/>
        </w:rPr>
        <w:t>HIỆN</w:t>
      </w:r>
    </w:p>
    <w:p w14:paraId="48523899" w14:textId="0E808169" w:rsidR="002B17B9" w:rsidRPr="007B5F08" w:rsidRDefault="00904828" w:rsidP="00302946">
      <w:pPr>
        <w:spacing w:before="120" w:after="120"/>
        <w:ind w:firstLine="709"/>
        <w:jc w:val="both"/>
        <w:rPr>
          <w:b/>
          <w:color w:val="000000"/>
          <w:sz w:val="28"/>
          <w:szCs w:val="28"/>
        </w:rPr>
      </w:pPr>
      <w:r w:rsidRPr="007B5F08">
        <w:rPr>
          <w:b/>
          <w:bCs/>
          <w:sz w:val="28"/>
          <w:szCs w:val="28"/>
          <w:lang w:val="en-SG"/>
        </w:rPr>
        <w:t xml:space="preserve">1. </w:t>
      </w:r>
      <w:r w:rsidR="009E0470" w:rsidRPr="007B5F08">
        <w:rPr>
          <w:b/>
          <w:bCs/>
          <w:sz w:val="28"/>
          <w:szCs w:val="28"/>
          <w:lang w:val="en-SG"/>
        </w:rPr>
        <w:t>Việc tổ chức thi hành văn bản quy phạm pháp luật</w:t>
      </w:r>
      <w:r w:rsidR="002B17B9" w:rsidRPr="007B5F08">
        <w:rPr>
          <w:b/>
          <w:bCs/>
          <w:sz w:val="28"/>
          <w:szCs w:val="28"/>
          <w:lang w:val="en-SG"/>
        </w:rPr>
        <w:t xml:space="preserve"> </w:t>
      </w:r>
      <w:r w:rsidR="002B17B9" w:rsidRPr="007B5F08">
        <w:rPr>
          <w:b/>
          <w:bCs/>
          <w:sz w:val="28"/>
          <w:szCs w:val="28"/>
        </w:rPr>
        <w:t xml:space="preserve">có liên quan đến nội dung dự thảo </w:t>
      </w:r>
      <w:r w:rsidR="002B17B9" w:rsidRPr="007B5F08">
        <w:rPr>
          <w:b/>
          <w:color w:val="000000" w:themeColor="text1"/>
          <w:sz w:val="28"/>
          <w:szCs w:val="28"/>
        </w:rPr>
        <w:t xml:space="preserve">Nghị quyết quy định </w:t>
      </w:r>
      <w:r w:rsidR="002B17B9" w:rsidRPr="007B5F08">
        <w:rPr>
          <w:b/>
          <w:color w:val="000000"/>
          <w:sz w:val="28"/>
          <w:szCs w:val="28"/>
        </w:rPr>
        <w:t>nguyên tắc, phạm vi, định mức hỗ trợ và việc sử dụng kinh phí hỗ trợ sản xuất lúa, bảo vệ đất trồng lúa trên địa bàn tỉnh Bà Rịa - Vũng Tàu</w:t>
      </w:r>
    </w:p>
    <w:p w14:paraId="57E934FB" w14:textId="035B368F" w:rsidR="00865C5B" w:rsidRPr="00420313" w:rsidRDefault="007848FA" w:rsidP="007B5F08">
      <w:pPr>
        <w:spacing w:before="120" w:after="120"/>
        <w:ind w:firstLine="709"/>
        <w:jc w:val="both"/>
        <w:rPr>
          <w:sz w:val="28"/>
          <w:szCs w:val="28"/>
        </w:rPr>
      </w:pPr>
      <w:r w:rsidRPr="007B5F08">
        <w:rPr>
          <w:sz w:val="28"/>
          <w:szCs w:val="28"/>
        </w:rPr>
        <w:t xml:space="preserve">- Thực hiện rà soát các văn bản quy phạm pháp luật có liên quan đến nội dung dự thảo </w:t>
      </w:r>
      <w:r w:rsidR="00865C5B" w:rsidRPr="007B5F08">
        <w:rPr>
          <w:sz w:val="28"/>
          <w:szCs w:val="28"/>
        </w:rPr>
        <w:t xml:space="preserve">Nghị quyết quy định nguyên tắc, phạm vi, định mức hỗ trợ và việc sử dụng kinh phí hỗ trợ sản xuất lúa, bảo vệ đất trồng lúa trên địa bàn tỉnh Bà Rịa - Vũng Tàu: Qua rà soát đã xác định được </w:t>
      </w:r>
      <w:r w:rsidR="00865C5B" w:rsidRPr="00420313">
        <w:rPr>
          <w:sz w:val="28"/>
          <w:szCs w:val="28"/>
        </w:rPr>
        <w:t xml:space="preserve">có </w:t>
      </w:r>
      <w:r w:rsidR="00865C5B" w:rsidRPr="00420313">
        <w:rPr>
          <w:sz w:val="28"/>
          <w:szCs w:val="28"/>
          <w:lang w:val="en-SG"/>
        </w:rPr>
        <w:t>12 </w:t>
      </w:r>
      <w:r w:rsidR="00865C5B" w:rsidRPr="00420313">
        <w:rPr>
          <w:sz w:val="28"/>
          <w:szCs w:val="28"/>
        </w:rPr>
        <w:t>văn bản quy phạm pháp luật liên quan đến dự thảo văn bản quy phạm pháp luật (trong đó có 0</w:t>
      </w:r>
      <w:r w:rsidR="00087E2E" w:rsidRPr="00420313">
        <w:rPr>
          <w:sz w:val="28"/>
          <w:szCs w:val="28"/>
        </w:rPr>
        <w:t>6</w:t>
      </w:r>
      <w:r w:rsidR="00865C5B" w:rsidRPr="00420313">
        <w:rPr>
          <w:sz w:val="28"/>
          <w:szCs w:val="28"/>
        </w:rPr>
        <w:t xml:space="preserve"> Luật, 0</w:t>
      </w:r>
      <w:r w:rsidR="00DE3DE4" w:rsidRPr="00420313">
        <w:rPr>
          <w:sz w:val="28"/>
          <w:szCs w:val="28"/>
        </w:rPr>
        <w:t>3</w:t>
      </w:r>
      <w:r w:rsidR="00865C5B" w:rsidRPr="00420313">
        <w:rPr>
          <w:sz w:val="28"/>
          <w:szCs w:val="28"/>
        </w:rPr>
        <w:t xml:space="preserve"> Nghị định</w:t>
      </w:r>
      <w:r w:rsidR="00DE3DE4" w:rsidRPr="00420313">
        <w:rPr>
          <w:sz w:val="28"/>
          <w:szCs w:val="28"/>
        </w:rPr>
        <w:t>, 02 Thông tư</w:t>
      </w:r>
      <w:r w:rsidR="00865C5B" w:rsidRPr="00420313">
        <w:rPr>
          <w:sz w:val="28"/>
          <w:szCs w:val="28"/>
        </w:rPr>
        <w:t>), bao gồm các văn bản sau:</w:t>
      </w:r>
    </w:p>
    <w:p w14:paraId="2BBC211F" w14:textId="77777777" w:rsidR="00865C5B" w:rsidRPr="007B5F08" w:rsidRDefault="00865C5B" w:rsidP="007B5F08">
      <w:pPr>
        <w:spacing w:before="120" w:after="120"/>
        <w:ind w:firstLine="709"/>
        <w:jc w:val="both"/>
        <w:rPr>
          <w:iCs/>
          <w:sz w:val="28"/>
          <w:szCs w:val="28"/>
        </w:rPr>
      </w:pPr>
      <w:r w:rsidRPr="007B5F08">
        <w:rPr>
          <w:iCs/>
          <w:sz w:val="28"/>
          <w:szCs w:val="28"/>
        </w:rPr>
        <w:t>Luật Ngân sách nhà nước ngày 25 tháng 6 năm 2015;</w:t>
      </w:r>
    </w:p>
    <w:p w14:paraId="6B4F5CEE" w14:textId="77777777" w:rsidR="00865C5B" w:rsidRPr="007B5F08" w:rsidRDefault="00865C5B" w:rsidP="007B5F08">
      <w:pPr>
        <w:spacing w:before="120" w:after="120"/>
        <w:ind w:firstLine="709"/>
        <w:jc w:val="both"/>
        <w:rPr>
          <w:iCs/>
          <w:sz w:val="28"/>
          <w:szCs w:val="28"/>
        </w:rPr>
      </w:pPr>
      <w:r w:rsidRPr="007B5F08">
        <w:rPr>
          <w:iCs/>
          <w:sz w:val="28"/>
          <w:szCs w:val="28"/>
        </w:rPr>
        <w:t>Luật Trồng trọt ngày 19 tháng 11 năm 2018;</w:t>
      </w:r>
    </w:p>
    <w:p w14:paraId="16FD2B80" w14:textId="77777777" w:rsidR="00865C5B" w:rsidRPr="007B5F08" w:rsidRDefault="00865C5B" w:rsidP="007B5F08">
      <w:pPr>
        <w:spacing w:before="120" w:after="120"/>
        <w:ind w:firstLine="709"/>
        <w:jc w:val="both"/>
        <w:rPr>
          <w:iCs/>
          <w:sz w:val="28"/>
          <w:szCs w:val="28"/>
        </w:rPr>
      </w:pPr>
      <w:r w:rsidRPr="007B5F08">
        <w:rPr>
          <w:iCs/>
          <w:sz w:val="28"/>
          <w:szCs w:val="28"/>
        </w:rPr>
        <w:t xml:space="preserve">Luật Đất đai ngày 18 tháng 01 năm 2024; </w:t>
      </w:r>
    </w:p>
    <w:p w14:paraId="5EACF8EA" w14:textId="2DF7D041" w:rsidR="00865C5B" w:rsidRDefault="00865C5B" w:rsidP="007B5F08">
      <w:pPr>
        <w:spacing w:before="120" w:after="120"/>
        <w:ind w:firstLine="709"/>
        <w:jc w:val="both"/>
        <w:rPr>
          <w:iCs/>
          <w:sz w:val="28"/>
          <w:szCs w:val="28"/>
        </w:rPr>
      </w:pPr>
      <w:r w:rsidRPr="007B5F08">
        <w:rPr>
          <w:iCs/>
          <w:sz w:val="28"/>
          <w:szCs w:val="28"/>
        </w:rPr>
        <w:t>Luật sửa đổi, bổ sung một số điều của Luật Đất đai số 31/2024/QH15, Luật Nhà ở số 27/2023/QH15, Luật Kinh doanh bất động sản số 29/2023/QH15 và Luật Các tổ chức tín dụng số 32/2024/QH15 ngày 29 tháng 6 năm 2024;</w:t>
      </w:r>
    </w:p>
    <w:p w14:paraId="4D4D4A77" w14:textId="77777777" w:rsidR="00270768" w:rsidRPr="007B5F08" w:rsidRDefault="00270768" w:rsidP="00270768">
      <w:pPr>
        <w:spacing w:before="120" w:after="120"/>
        <w:ind w:firstLine="709"/>
        <w:jc w:val="both"/>
        <w:rPr>
          <w:iCs/>
          <w:sz w:val="28"/>
          <w:szCs w:val="28"/>
        </w:rPr>
      </w:pPr>
      <w:r w:rsidRPr="007B5F08">
        <w:rPr>
          <w:iCs/>
          <w:sz w:val="28"/>
          <w:szCs w:val="28"/>
        </w:rPr>
        <w:lastRenderedPageBreak/>
        <w:t>Luật Tổ chức chính quyền địa phương ngày 19 tháng 02 năm 2025;</w:t>
      </w:r>
    </w:p>
    <w:p w14:paraId="292EA6A7" w14:textId="77777777" w:rsidR="00270768" w:rsidRPr="007B5F08" w:rsidRDefault="00270768" w:rsidP="00270768">
      <w:pPr>
        <w:spacing w:before="120" w:after="120"/>
        <w:ind w:firstLine="709"/>
        <w:jc w:val="both"/>
        <w:rPr>
          <w:iCs/>
          <w:sz w:val="28"/>
          <w:szCs w:val="28"/>
        </w:rPr>
      </w:pPr>
      <w:r w:rsidRPr="007B5F08">
        <w:rPr>
          <w:iCs/>
          <w:sz w:val="28"/>
          <w:szCs w:val="28"/>
        </w:rPr>
        <w:t xml:space="preserve">Luật Ban hành văn bản quy phạm pháp luật ngày 19 tháng 02 năm 2025; </w:t>
      </w:r>
    </w:p>
    <w:p w14:paraId="05166F76" w14:textId="77777777" w:rsidR="00270768" w:rsidRDefault="00270768" w:rsidP="00270768">
      <w:pPr>
        <w:spacing w:before="120" w:after="120"/>
        <w:ind w:firstLine="709"/>
        <w:jc w:val="both"/>
        <w:rPr>
          <w:color w:val="000000"/>
          <w:sz w:val="28"/>
          <w:szCs w:val="28"/>
        </w:rPr>
      </w:pPr>
      <w:r w:rsidRPr="007B5F08">
        <w:rPr>
          <w:color w:val="000000"/>
          <w:sz w:val="28"/>
          <w:szCs w:val="28"/>
          <w:lang w:val="vi-VN"/>
        </w:rPr>
        <w:t>Nghị định số 35/2015/NĐ-CP</w:t>
      </w:r>
      <w:r w:rsidRPr="007B5F08">
        <w:rPr>
          <w:color w:val="000000"/>
          <w:sz w:val="28"/>
          <w:szCs w:val="28"/>
        </w:rPr>
        <w:t xml:space="preserve"> </w:t>
      </w:r>
      <w:r w:rsidRPr="007B5F08">
        <w:rPr>
          <w:color w:val="000000"/>
          <w:sz w:val="28"/>
          <w:szCs w:val="28"/>
          <w:lang w:val="vi-VN"/>
        </w:rPr>
        <w:t>ngày 13</w:t>
      </w:r>
      <w:r w:rsidRPr="007B5F08">
        <w:rPr>
          <w:color w:val="000000"/>
          <w:sz w:val="28"/>
          <w:szCs w:val="28"/>
        </w:rPr>
        <w:t xml:space="preserve"> tháng </w:t>
      </w:r>
      <w:r w:rsidRPr="007B5F08">
        <w:rPr>
          <w:color w:val="000000"/>
          <w:sz w:val="28"/>
          <w:szCs w:val="28"/>
          <w:lang w:val="vi-VN"/>
        </w:rPr>
        <w:t>4</w:t>
      </w:r>
      <w:r w:rsidRPr="007B5F08">
        <w:rPr>
          <w:color w:val="000000"/>
          <w:sz w:val="28"/>
          <w:szCs w:val="28"/>
        </w:rPr>
        <w:t xml:space="preserve"> năm </w:t>
      </w:r>
      <w:r w:rsidRPr="007B5F08">
        <w:rPr>
          <w:color w:val="000000"/>
          <w:sz w:val="28"/>
          <w:szCs w:val="28"/>
          <w:lang w:val="vi-VN"/>
        </w:rPr>
        <w:t>2015 của Chính phủ về quản lý, sử dụng đất trồng lúa</w:t>
      </w:r>
      <w:r w:rsidRPr="007B5F08">
        <w:rPr>
          <w:color w:val="000000"/>
          <w:sz w:val="28"/>
          <w:szCs w:val="28"/>
        </w:rPr>
        <w:t>;</w:t>
      </w:r>
    </w:p>
    <w:p w14:paraId="48BEAD40" w14:textId="77777777" w:rsidR="00270768" w:rsidRPr="007B5F08" w:rsidRDefault="00270768" w:rsidP="00270768">
      <w:pPr>
        <w:spacing w:before="120" w:after="120"/>
        <w:ind w:firstLine="709"/>
        <w:jc w:val="both"/>
        <w:rPr>
          <w:color w:val="000000"/>
          <w:sz w:val="28"/>
          <w:szCs w:val="28"/>
        </w:rPr>
      </w:pPr>
      <w:r w:rsidRPr="0070323D">
        <w:rPr>
          <w:sz w:val="28"/>
          <w:szCs w:val="28"/>
          <w:lang w:val="sv-SE"/>
        </w:rPr>
        <w:t xml:space="preserve">Nghị định số 62/2019/NĐ-CP ngày 11/7/2019 sửa đổi bổ sung một số điều </w:t>
      </w:r>
      <w:r w:rsidRPr="0070323D">
        <w:rPr>
          <w:sz w:val="28"/>
          <w:szCs w:val="28"/>
        </w:rPr>
        <w:t>Nghị định số 35/2015/NĐ-CP</w:t>
      </w:r>
      <w:r>
        <w:rPr>
          <w:sz w:val="28"/>
          <w:szCs w:val="28"/>
        </w:rPr>
        <w:t>;</w:t>
      </w:r>
    </w:p>
    <w:p w14:paraId="62AEEE72" w14:textId="77777777" w:rsidR="00270768" w:rsidRPr="007B5F08" w:rsidRDefault="00270768" w:rsidP="00270768">
      <w:pPr>
        <w:spacing w:before="120" w:after="120"/>
        <w:ind w:firstLine="709"/>
        <w:jc w:val="both"/>
        <w:rPr>
          <w:iCs/>
          <w:sz w:val="28"/>
          <w:szCs w:val="28"/>
          <w:lang w:eastAsia="vi-VN"/>
        </w:rPr>
      </w:pPr>
      <w:r w:rsidRPr="007B5F08">
        <w:rPr>
          <w:iCs/>
          <w:sz w:val="28"/>
          <w:szCs w:val="28"/>
          <w:lang w:val="vi-VN" w:eastAsia="vi-VN"/>
        </w:rPr>
        <w:t xml:space="preserve">Nghị định số </w:t>
      </w:r>
      <w:r w:rsidRPr="007B5F08">
        <w:rPr>
          <w:iCs/>
          <w:sz w:val="28"/>
          <w:szCs w:val="28"/>
          <w:lang w:eastAsia="vi-VN"/>
        </w:rPr>
        <w:t>112</w:t>
      </w:r>
      <w:r w:rsidRPr="007B5F08">
        <w:rPr>
          <w:iCs/>
          <w:sz w:val="28"/>
          <w:szCs w:val="28"/>
          <w:lang w:val="vi-VN" w:eastAsia="vi-VN"/>
        </w:rPr>
        <w:t>/20</w:t>
      </w:r>
      <w:r w:rsidRPr="007B5F08">
        <w:rPr>
          <w:iCs/>
          <w:sz w:val="28"/>
          <w:szCs w:val="28"/>
          <w:lang w:eastAsia="vi-VN"/>
        </w:rPr>
        <w:t>24</w:t>
      </w:r>
      <w:r w:rsidRPr="007B5F08">
        <w:rPr>
          <w:iCs/>
          <w:sz w:val="28"/>
          <w:szCs w:val="28"/>
          <w:lang w:val="vi-VN" w:eastAsia="vi-VN"/>
        </w:rPr>
        <w:t xml:space="preserve">/NĐ-CP ngày </w:t>
      </w:r>
      <w:r w:rsidRPr="007B5F08">
        <w:rPr>
          <w:iCs/>
          <w:sz w:val="28"/>
          <w:szCs w:val="28"/>
          <w:lang w:eastAsia="vi-VN"/>
        </w:rPr>
        <w:t>11</w:t>
      </w:r>
      <w:r w:rsidRPr="007B5F08">
        <w:rPr>
          <w:iCs/>
          <w:sz w:val="28"/>
          <w:szCs w:val="28"/>
          <w:lang w:val="vi-VN" w:eastAsia="vi-VN"/>
        </w:rPr>
        <w:t xml:space="preserve"> tháng </w:t>
      </w:r>
      <w:r w:rsidRPr="007B5F08">
        <w:rPr>
          <w:iCs/>
          <w:sz w:val="28"/>
          <w:szCs w:val="28"/>
          <w:lang w:eastAsia="vi-VN"/>
        </w:rPr>
        <w:t>9</w:t>
      </w:r>
      <w:r w:rsidRPr="007B5F08">
        <w:rPr>
          <w:iCs/>
          <w:sz w:val="28"/>
          <w:szCs w:val="28"/>
          <w:lang w:val="vi-VN" w:eastAsia="vi-VN"/>
        </w:rPr>
        <w:t xml:space="preserve"> năm 20</w:t>
      </w:r>
      <w:r w:rsidRPr="007B5F08">
        <w:rPr>
          <w:iCs/>
          <w:sz w:val="28"/>
          <w:szCs w:val="28"/>
          <w:lang w:eastAsia="vi-VN"/>
        </w:rPr>
        <w:t>24</w:t>
      </w:r>
      <w:r w:rsidRPr="007B5F08">
        <w:rPr>
          <w:iCs/>
          <w:sz w:val="28"/>
          <w:szCs w:val="28"/>
          <w:lang w:val="vi-VN" w:eastAsia="vi-VN"/>
        </w:rPr>
        <w:t xml:space="preserve"> của Chính phủ quy định </w:t>
      </w:r>
      <w:r w:rsidRPr="007B5F08">
        <w:rPr>
          <w:iCs/>
          <w:sz w:val="28"/>
          <w:szCs w:val="28"/>
          <w:lang w:eastAsia="vi-VN"/>
        </w:rPr>
        <w:t>chi tiết về đất trồng lúa</w:t>
      </w:r>
      <w:r>
        <w:rPr>
          <w:iCs/>
          <w:sz w:val="28"/>
          <w:szCs w:val="28"/>
          <w:lang w:eastAsia="vi-VN"/>
        </w:rPr>
        <w:t>;</w:t>
      </w:r>
    </w:p>
    <w:p w14:paraId="2CD61CEC" w14:textId="43F17A67" w:rsidR="00865C5B" w:rsidRPr="007B5F08" w:rsidRDefault="00865C5B" w:rsidP="007B5F08">
      <w:pPr>
        <w:spacing w:before="120" w:after="120"/>
        <w:ind w:firstLine="709"/>
        <w:jc w:val="both"/>
        <w:rPr>
          <w:iCs/>
          <w:sz w:val="28"/>
          <w:szCs w:val="28"/>
        </w:rPr>
      </w:pPr>
      <w:r w:rsidRPr="007B5F08">
        <w:rPr>
          <w:iCs/>
          <w:sz w:val="28"/>
          <w:szCs w:val="28"/>
        </w:rPr>
        <w:t>Nghị định số 78/2025/NĐ-CP ngày 01 tháng 4 năm 2025 của Chính phủ quy định chi tiết một số điều và biện pháp để tổ chức, hướng dẫn thi hành Luật ban hành văn bản quy phạm pháp luật;</w:t>
      </w:r>
    </w:p>
    <w:p w14:paraId="2ABF2FBE" w14:textId="45800F21" w:rsidR="00DE3DE4" w:rsidRPr="007B5F08" w:rsidRDefault="00DE3DE4" w:rsidP="007B5F08">
      <w:pPr>
        <w:spacing w:before="120" w:after="120"/>
        <w:ind w:firstLine="709"/>
        <w:jc w:val="both"/>
        <w:rPr>
          <w:color w:val="000000"/>
          <w:sz w:val="28"/>
          <w:szCs w:val="28"/>
        </w:rPr>
      </w:pPr>
      <w:bookmarkStart w:id="1" w:name="loai_1_name"/>
      <w:r w:rsidRPr="007B5F08">
        <w:rPr>
          <w:color w:val="000000"/>
          <w:sz w:val="28"/>
          <w:szCs w:val="28"/>
          <w:lang w:val="vi-VN"/>
        </w:rPr>
        <w:t>Thông tư số 18/2016/TT-BTC ngày 21</w:t>
      </w:r>
      <w:r w:rsidR="00801405" w:rsidRPr="007B5F08">
        <w:rPr>
          <w:color w:val="000000"/>
          <w:sz w:val="28"/>
          <w:szCs w:val="28"/>
        </w:rPr>
        <w:t xml:space="preserve"> tháng </w:t>
      </w:r>
      <w:r w:rsidRPr="007B5F08">
        <w:rPr>
          <w:color w:val="000000"/>
          <w:sz w:val="28"/>
          <w:szCs w:val="28"/>
          <w:lang w:val="vi-VN"/>
        </w:rPr>
        <w:t>01</w:t>
      </w:r>
      <w:r w:rsidR="00801405" w:rsidRPr="007B5F08">
        <w:rPr>
          <w:color w:val="000000"/>
          <w:sz w:val="28"/>
          <w:szCs w:val="28"/>
        </w:rPr>
        <w:t xml:space="preserve"> năm </w:t>
      </w:r>
      <w:r w:rsidRPr="007B5F08">
        <w:rPr>
          <w:color w:val="000000"/>
          <w:sz w:val="28"/>
          <w:szCs w:val="28"/>
          <w:lang w:val="vi-VN"/>
        </w:rPr>
        <w:t xml:space="preserve">2016 của Bộ Tài chính </w:t>
      </w:r>
      <w:bookmarkEnd w:id="1"/>
      <w:r w:rsidRPr="007B5F08">
        <w:rPr>
          <w:color w:val="000000"/>
          <w:sz w:val="28"/>
          <w:szCs w:val="28"/>
          <w:lang w:val="vi-VN"/>
        </w:rPr>
        <w:t>hướng dẫn thực hiện một số điều của Nghị định số 35/2015/NĐ-CP</w:t>
      </w:r>
      <w:r w:rsidRPr="007B5F08">
        <w:rPr>
          <w:color w:val="000000"/>
          <w:sz w:val="28"/>
          <w:szCs w:val="28"/>
        </w:rPr>
        <w:t xml:space="preserve"> </w:t>
      </w:r>
      <w:r w:rsidRPr="007B5F08">
        <w:rPr>
          <w:color w:val="000000"/>
          <w:sz w:val="28"/>
          <w:szCs w:val="28"/>
          <w:lang w:val="vi-VN"/>
        </w:rPr>
        <w:t xml:space="preserve">ngày </w:t>
      </w:r>
      <w:r w:rsidR="00801405" w:rsidRPr="007B5F08">
        <w:rPr>
          <w:color w:val="000000"/>
          <w:sz w:val="28"/>
          <w:szCs w:val="28"/>
          <w:lang w:val="vi-VN"/>
        </w:rPr>
        <w:t>13</w:t>
      </w:r>
      <w:r w:rsidR="00801405" w:rsidRPr="007B5F08">
        <w:rPr>
          <w:color w:val="000000"/>
          <w:sz w:val="28"/>
          <w:szCs w:val="28"/>
        </w:rPr>
        <w:t xml:space="preserve"> tháng </w:t>
      </w:r>
      <w:r w:rsidR="00801405" w:rsidRPr="007B5F08">
        <w:rPr>
          <w:color w:val="000000"/>
          <w:sz w:val="28"/>
          <w:szCs w:val="28"/>
          <w:lang w:val="vi-VN"/>
        </w:rPr>
        <w:t>4</w:t>
      </w:r>
      <w:r w:rsidR="00801405" w:rsidRPr="007B5F08">
        <w:rPr>
          <w:color w:val="000000"/>
          <w:sz w:val="28"/>
          <w:szCs w:val="28"/>
        </w:rPr>
        <w:t xml:space="preserve"> năm </w:t>
      </w:r>
      <w:r w:rsidR="00801405" w:rsidRPr="007B5F08">
        <w:rPr>
          <w:color w:val="000000"/>
          <w:sz w:val="28"/>
          <w:szCs w:val="28"/>
          <w:lang w:val="vi-VN"/>
        </w:rPr>
        <w:t xml:space="preserve">2015 </w:t>
      </w:r>
      <w:r w:rsidRPr="007B5F08">
        <w:rPr>
          <w:color w:val="000000"/>
          <w:sz w:val="28"/>
          <w:szCs w:val="28"/>
          <w:lang w:val="vi-VN"/>
        </w:rPr>
        <w:t>của Chính phủ về quản lý, sử dụng đất trồng lúa</w:t>
      </w:r>
      <w:r w:rsidRPr="007B5F08">
        <w:rPr>
          <w:color w:val="000000"/>
          <w:sz w:val="28"/>
          <w:szCs w:val="28"/>
        </w:rPr>
        <w:t>;</w:t>
      </w:r>
    </w:p>
    <w:p w14:paraId="42E246F9" w14:textId="573D8072" w:rsidR="00DE3DE4" w:rsidRPr="007B5F08" w:rsidRDefault="00DE3DE4" w:rsidP="007B5F08">
      <w:pPr>
        <w:spacing w:before="120" w:after="120"/>
        <w:ind w:firstLine="709"/>
        <w:jc w:val="both"/>
        <w:rPr>
          <w:iCs/>
          <w:sz w:val="28"/>
          <w:szCs w:val="28"/>
        </w:rPr>
      </w:pPr>
      <w:r w:rsidRPr="007B5F08">
        <w:rPr>
          <w:color w:val="000000"/>
          <w:sz w:val="28"/>
          <w:szCs w:val="28"/>
          <w:lang w:val="vi-VN"/>
        </w:rPr>
        <w:t xml:space="preserve">Thông tư số 02/2023/TT-BTC về việc sửa đổi, bổ sung một số điều của Thông tư số 18/2016/TT-BTC ngày </w:t>
      </w:r>
      <w:r w:rsidR="00801405" w:rsidRPr="007B5F08">
        <w:rPr>
          <w:color w:val="000000"/>
          <w:sz w:val="28"/>
          <w:szCs w:val="28"/>
          <w:lang w:val="vi-VN"/>
        </w:rPr>
        <w:t>21</w:t>
      </w:r>
      <w:r w:rsidR="00801405" w:rsidRPr="007B5F08">
        <w:rPr>
          <w:color w:val="000000"/>
          <w:sz w:val="28"/>
          <w:szCs w:val="28"/>
        </w:rPr>
        <w:t xml:space="preserve"> tháng </w:t>
      </w:r>
      <w:r w:rsidR="00801405" w:rsidRPr="007B5F08">
        <w:rPr>
          <w:color w:val="000000"/>
          <w:sz w:val="28"/>
          <w:szCs w:val="28"/>
          <w:lang w:val="vi-VN"/>
        </w:rPr>
        <w:t>01</w:t>
      </w:r>
      <w:r w:rsidR="00801405" w:rsidRPr="007B5F08">
        <w:rPr>
          <w:color w:val="000000"/>
          <w:sz w:val="28"/>
          <w:szCs w:val="28"/>
        </w:rPr>
        <w:t xml:space="preserve"> năm </w:t>
      </w:r>
      <w:r w:rsidR="00801405" w:rsidRPr="007B5F08">
        <w:rPr>
          <w:color w:val="000000"/>
          <w:sz w:val="28"/>
          <w:szCs w:val="28"/>
          <w:lang w:val="vi-VN"/>
        </w:rPr>
        <w:t xml:space="preserve">2016 </w:t>
      </w:r>
      <w:r w:rsidRPr="007B5F08">
        <w:rPr>
          <w:color w:val="000000"/>
          <w:sz w:val="28"/>
          <w:szCs w:val="28"/>
          <w:lang w:val="vi-VN"/>
        </w:rPr>
        <w:t>của Bộ Tài chính hướng dẫn thực hiện một số điều của Nghị định số 35/2015/NĐ-CP</w:t>
      </w:r>
      <w:r w:rsidRPr="007B5F08">
        <w:rPr>
          <w:color w:val="000000"/>
          <w:sz w:val="28"/>
          <w:szCs w:val="28"/>
        </w:rPr>
        <w:t xml:space="preserve"> </w:t>
      </w:r>
      <w:r w:rsidRPr="007B5F08">
        <w:rPr>
          <w:color w:val="000000"/>
          <w:sz w:val="28"/>
          <w:szCs w:val="28"/>
          <w:lang w:val="vi-VN"/>
        </w:rPr>
        <w:t xml:space="preserve">ngày </w:t>
      </w:r>
      <w:r w:rsidR="00E67D55" w:rsidRPr="007B5F08">
        <w:rPr>
          <w:color w:val="000000"/>
          <w:sz w:val="28"/>
          <w:szCs w:val="28"/>
          <w:lang w:val="vi-VN"/>
        </w:rPr>
        <w:t>13</w:t>
      </w:r>
      <w:r w:rsidR="00E67D55" w:rsidRPr="007B5F08">
        <w:rPr>
          <w:color w:val="000000"/>
          <w:sz w:val="28"/>
          <w:szCs w:val="28"/>
        </w:rPr>
        <w:t xml:space="preserve"> tháng </w:t>
      </w:r>
      <w:r w:rsidR="00E67D55" w:rsidRPr="007B5F08">
        <w:rPr>
          <w:color w:val="000000"/>
          <w:sz w:val="28"/>
          <w:szCs w:val="28"/>
          <w:lang w:val="vi-VN"/>
        </w:rPr>
        <w:t>4</w:t>
      </w:r>
      <w:r w:rsidR="00E67D55" w:rsidRPr="007B5F08">
        <w:rPr>
          <w:color w:val="000000"/>
          <w:sz w:val="28"/>
          <w:szCs w:val="28"/>
        </w:rPr>
        <w:t xml:space="preserve"> năm </w:t>
      </w:r>
      <w:r w:rsidR="00E67D55" w:rsidRPr="007B5F08">
        <w:rPr>
          <w:color w:val="000000"/>
          <w:sz w:val="28"/>
          <w:szCs w:val="28"/>
          <w:lang w:val="vi-VN"/>
        </w:rPr>
        <w:t>2015</w:t>
      </w:r>
      <w:r w:rsidR="00E67D55" w:rsidRPr="007B5F08">
        <w:rPr>
          <w:color w:val="000000"/>
          <w:sz w:val="28"/>
          <w:szCs w:val="28"/>
        </w:rPr>
        <w:t xml:space="preserve"> </w:t>
      </w:r>
      <w:r w:rsidRPr="007B5F08">
        <w:rPr>
          <w:color w:val="000000"/>
          <w:sz w:val="28"/>
          <w:szCs w:val="28"/>
          <w:lang w:val="vi-VN"/>
        </w:rPr>
        <w:t>của Chính phủ về quản lý, sử dụng đất trồng lúa</w:t>
      </w:r>
      <w:r w:rsidR="00302946">
        <w:rPr>
          <w:color w:val="000000"/>
          <w:sz w:val="28"/>
          <w:szCs w:val="28"/>
        </w:rPr>
        <w:t>.</w:t>
      </w:r>
    </w:p>
    <w:p w14:paraId="375A447C" w14:textId="4B40FDD7" w:rsidR="00295ACA" w:rsidRDefault="00295ACA" w:rsidP="007B5F08">
      <w:pPr>
        <w:spacing w:before="120" w:after="120"/>
        <w:ind w:firstLine="709"/>
        <w:jc w:val="both"/>
        <w:rPr>
          <w:iCs/>
          <w:sz w:val="28"/>
          <w:szCs w:val="28"/>
        </w:rPr>
      </w:pPr>
      <w:r w:rsidRPr="007B5F08">
        <w:rPr>
          <w:iCs/>
          <w:sz w:val="28"/>
          <w:szCs w:val="28"/>
        </w:rPr>
        <w:t xml:space="preserve">- Về việc tổ chức thi hành </w:t>
      </w:r>
      <w:r w:rsidR="00302946">
        <w:rPr>
          <w:iCs/>
          <w:sz w:val="28"/>
          <w:szCs w:val="28"/>
        </w:rPr>
        <w:t xml:space="preserve">quy định về sử dụng nguồn kinh phí hỗ trợ sản xuất lúa, bảo vệ đất trồng lúa </w:t>
      </w:r>
      <w:r w:rsidR="00302946">
        <w:rPr>
          <w:color w:val="000000"/>
          <w:sz w:val="28"/>
          <w:szCs w:val="28"/>
        </w:rPr>
        <w:t xml:space="preserve">thực hiện theo khoản 2 Điều 1 </w:t>
      </w:r>
      <w:r w:rsidR="00302946" w:rsidRPr="007B5F08">
        <w:rPr>
          <w:color w:val="000000"/>
          <w:sz w:val="28"/>
          <w:szCs w:val="28"/>
          <w:lang w:val="vi-VN"/>
        </w:rPr>
        <w:t xml:space="preserve">Thông tư số 02/2023/TT-BTC </w:t>
      </w:r>
      <w:r w:rsidRPr="007B5F08">
        <w:rPr>
          <w:bCs/>
          <w:iCs/>
          <w:sz w:val="28"/>
          <w:szCs w:val="28"/>
          <w:lang w:val="nl-NL"/>
        </w:rPr>
        <w:t>như sau</w:t>
      </w:r>
      <w:r w:rsidRPr="007B5F08">
        <w:rPr>
          <w:iCs/>
          <w:sz w:val="28"/>
          <w:szCs w:val="28"/>
        </w:rPr>
        <w:t>:</w:t>
      </w:r>
    </w:p>
    <w:p w14:paraId="4482EE2C" w14:textId="0F81837A" w:rsidR="00302946" w:rsidRPr="00302946" w:rsidRDefault="00302946" w:rsidP="007B5F08">
      <w:pPr>
        <w:spacing w:before="120" w:after="120"/>
        <w:ind w:firstLine="709"/>
        <w:jc w:val="both"/>
        <w:rPr>
          <w:i/>
          <w:sz w:val="28"/>
          <w:szCs w:val="28"/>
        </w:rPr>
      </w:pPr>
      <w:r w:rsidRPr="00302946">
        <w:rPr>
          <w:i/>
          <w:sz w:val="28"/>
          <w:szCs w:val="28"/>
        </w:rPr>
        <w:t>“</w:t>
      </w:r>
      <w:r w:rsidRPr="00302946">
        <w:rPr>
          <w:i/>
          <w:sz w:val="28"/>
          <w:szCs w:val="28"/>
        </w:rPr>
        <w:t>Hàng năm, căn cứ vào kế hoạch chuyển đất chuyên trồng lúa nước sang sử dụng vào mục đích phi nông nghiệp trên địa bàn để xác định nguồn kinh phí phải nộp của các cơ quan, tổ chức, hộ gia đình, cá nhân được nhà nước giao đất, cho thuê đất để sử dụng vào mục đích phi nông nghiệp từ đất chuyên trồng lúa nước và nguồn kinh phí ngân sách nhà nước hỗ trợ sản xuất lúa trong dự toán chi cân đối ngân sách địa phương, Sở Tài chính chủ trì, phối hợp với Sở Nông nghiệp và Phát triển nông thôn, Sở Tài nguyên và Môi trường và cơ quan có liên quan xây dựng dự toán chi đầu tư phát triển, chi thường xuyên để trình cấp có thẩm quyền quyết định theo đúng quy định của </w:t>
      </w:r>
      <w:bookmarkStart w:id="2" w:name="tvpllink_orzgiqxtpn_1"/>
      <w:r w:rsidRPr="00302946">
        <w:rPr>
          <w:i/>
          <w:sz w:val="28"/>
          <w:szCs w:val="28"/>
        </w:rPr>
        <w:fldChar w:fldCharType="begin"/>
      </w:r>
      <w:r w:rsidRPr="00302946">
        <w:rPr>
          <w:i/>
          <w:sz w:val="28"/>
          <w:szCs w:val="28"/>
        </w:rPr>
        <w:instrText>HYPERLINK "https://thuvienphapluat.vn/van-ban/Tai-chinh-nha-nuoc/Luat-ngan-sach-nha-nuoc-nam-2015-281762.aspx" \t "_blank"</w:instrText>
      </w:r>
      <w:r w:rsidRPr="00302946">
        <w:rPr>
          <w:i/>
          <w:sz w:val="28"/>
          <w:szCs w:val="28"/>
        </w:rPr>
      </w:r>
      <w:r w:rsidRPr="00302946">
        <w:rPr>
          <w:i/>
          <w:sz w:val="28"/>
          <w:szCs w:val="28"/>
        </w:rPr>
        <w:fldChar w:fldCharType="separate"/>
      </w:r>
      <w:r w:rsidRPr="00302946">
        <w:rPr>
          <w:rStyle w:val="Hyperlink"/>
          <w:i/>
          <w:color w:val="auto"/>
          <w:sz w:val="28"/>
          <w:szCs w:val="28"/>
          <w:u w:val="none"/>
        </w:rPr>
        <w:t>Luật Ngân sách nhà nước</w:t>
      </w:r>
      <w:r w:rsidRPr="00302946">
        <w:rPr>
          <w:i/>
          <w:sz w:val="28"/>
          <w:szCs w:val="28"/>
        </w:rPr>
        <w:fldChar w:fldCharType="end"/>
      </w:r>
      <w:bookmarkEnd w:id="2"/>
      <w:r w:rsidRPr="00302946">
        <w:rPr>
          <w:i/>
          <w:sz w:val="28"/>
          <w:szCs w:val="28"/>
        </w:rPr>
        <w:t>, </w:t>
      </w:r>
      <w:bookmarkStart w:id="3" w:name="tvpllink_ihapzsdgxi"/>
      <w:r w:rsidRPr="00302946">
        <w:rPr>
          <w:i/>
          <w:sz w:val="28"/>
          <w:szCs w:val="28"/>
        </w:rPr>
        <w:fldChar w:fldCharType="begin"/>
      </w:r>
      <w:r w:rsidRPr="00302946">
        <w:rPr>
          <w:i/>
          <w:sz w:val="28"/>
          <w:szCs w:val="28"/>
        </w:rPr>
        <w:instrText>HYPERLINK "https://thuvienphapluat.vn/van-ban/Dau-tu/Luat-Dau-tu-cong-2019-362113.aspx" \t "_blank"</w:instrText>
      </w:r>
      <w:r w:rsidRPr="00302946">
        <w:rPr>
          <w:i/>
          <w:sz w:val="28"/>
          <w:szCs w:val="28"/>
        </w:rPr>
      </w:r>
      <w:r w:rsidRPr="00302946">
        <w:rPr>
          <w:i/>
          <w:sz w:val="28"/>
          <w:szCs w:val="28"/>
        </w:rPr>
        <w:fldChar w:fldCharType="separate"/>
      </w:r>
      <w:r w:rsidRPr="00302946">
        <w:rPr>
          <w:rStyle w:val="Hyperlink"/>
          <w:i/>
          <w:color w:val="auto"/>
          <w:sz w:val="28"/>
          <w:szCs w:val="28"/>
          <w:u w:val="none"/>
        </w:rPr>
        <w:t>Luật Đầu tư công</w:t>
      </w:r>
      <w:r w:rsidRPr="00302946">
        <w:rPr>
          <w:i/>
          <w:sz w:val="28"/>
          <w:szCs w:val="28"/>
        </w:rPr>
        <w:fldChar w:fldCharType="end"/>
      </w:r>
      <w:bookmarkEnd w:id="3"/>
      <w:r w:rsidRPr="00302946">
        <w:rPr>
          <w:i/>
          <w:sz w:val="28"/>
          <w:szCs w:val="28"/>
        </w:rPr>
        <w:t> và các văn bản quy phạm pháp luật có liên quan để thực hiện bảo vệ, phát triển đất trồng lúa theo các nội dung chi tại </w:t>
      </w:r>
      <w:bookmarkStart w:id="4" w:name="dc_5"/>
      <w:r w:rsidRPr="00302946">
        <w:rPr>
          <w:i/>
          <w:sz w:val="28"/>
          <w:szCs w:val="28"/>
        </w:rPr>
        <w:t>khoản 4 Điều 1 Nghị định số 62/2019/NĐ-CP</w:t>
      </w:r>
      <w:bookmarkEnd w:id="4"/>
      <w:r w:rsidRPr="00302946">
        <w:rPr>
          <w:i/>
          <w:sz w:val="28"/>
          <w:szCs w:val="28"/>
        </w:rPr>
        <w:t>.”.</w:t>
      </w:r>
    </w:p>
    <w:p w14:paraId="10A67580" w14:textId="7BE06249" w:rsidR="00904828" w:rsidRPr="007B5F08" w:rsidRDefault="00904828" w:rsidP="007B5F08">
      <w:pPr>
        <w:spacing w:before="120" w:after="120"/>
        <w:ind w:firstLine="709"/>
        <w:rPr>
          <w:b/>
          <w:bCs/>
          <w:sz w:val="28"/>
          <w:szCs w:val="28"/>
          <w:lang w:val="en-SG"/>
        </w:rPr>
      </w:pPr>
      <w:r w:rsidRPr="007B5F08">
        <w:rPr>
          <w:b/>
          <w:bCs/>
          <w:sz w:val="28"/>
          <w:szCs w:val="28"/>
          <w:lang w:val="en-SG"/>
        </w:rPr>
        <w:t xml:space="preserve">2. Kết quả </w:t>
      </w:r>
      <w:r w:rsidR="009E0470" w:rsidRPr="007B5F08">
        <w:rPr>
          <w:b/>
          <w:bCs/>
          <w:sz w:val="28"/>
          <w:szCs w:val="28"/>
          <w:lang w:val="en-SG"/>
        </w:rPr>
        <w:t>thi hành</w:t>
      </w:r>
    </w:p>
    <w:p w14:paraId="2784B49F" w14:textId="47263315" w:rsidR="00B55854" w:rsidRPr="007B5F08" w:rsidRDefault="00B55854" w:rsidP="007B5F08">
      <w:pPr>
        <w:tabs>
          <w:tab w:val="left" w:pos="9270"/>
        </w:tabs>
        <w:spacing w:before="120" w:after="120"/>
        <w:ind w:firstLine="709"/>
        <w:jc w:val="both"/>
        <w:rPr>
          <w:b/>
          <w:bCs/>
          <w:color w:val="000000"/>
          <w:sz w:val="28"/>
          <w:szCs w:val="28"/>
        </w:rPr>
      </w:pPr>
      <w:r w:rsidRPr="007B5F08">
        <w:rPr>
          <w:b/>
          <w:bCs/>
          <w:color w:val="000000"/>
          <w:sz w:val="28"/>
          <w:szCs w:val="28"/>
        </w:rPr>
        <w:t>2.</w:t>
      </w:r>
      <w:r w:rsidR="006C7A4E">
        <w:rPr>
          <w:b/>
          <w:bCs/>
          <w:color w:val="000000"/>
          <w:sz w:val="28"/>
          <w:szCs w:val="28"/>
        </w:rPr>
        <w:t>1</w:t>
      </w:r>
      <w:r w:rsidRPr="007B5F08">
        <w:rPr>
          <w:b/>
          <w:bCs/>
          <w:color w:val="000000"/>
          <w:sz w:val="28"/>
          <w:szCs w:val="28"/>
        </w:rPr>
        <w:t>. Đánh giá kết quả sử dụng nguồn kinh phí hỗ trợ sản xuất lúa, bảo vệ đất trồng lúa trên địa bàn tỉnh đã được triển khai từ năm 2016 đến nay</w:t>
      </w:r>
    </w:p>
    <w:p w14:paraId="291205E1" w14:textId="77777777" w:rsidR="00B55854" w:rsidRPr="007B5F08" w:rsidRDefault="00B55854" w:rsidP="007B5F08">
      <w:pPr>
        <w:spacing w:before="120" w:after="120"/>
        <w:ind w:firstLineChars="202" w:firstLine="568"/>
        <w:jc w:val="both"/>
        <w:rPr>
          <w:b/>
          <w:bCs/>
          <w:color w:val="000000"/>
          <w:sz w:val="28"/>
          <w:szCs w:val="28"/>
        </w:rPr>
      </w:pPr>
      <w:r w:rsidRPr="007B5F08">
        <w:rPr>
          <w:b/>
          <w:bCs/>
          <w:color w:val="000000"/>
          <w:sz w:val="28"/>
          <w:szCs w:val="28"/>
        </w:rPr>
        <w:t>a. Kinh phí ngân sách nhà nước đã phân bổ hỗ trợ sản xuất lúa, bảo vệ đất trồng lúa trên địa bàn tỉnh được triển khai từ năm 2016 đến nay</w:t>
      </w:r>
    </w:p>
    <w:p w14:paraId="33784DDC" w14:textId="5107E44E" w:rsidR="00B55854" w:rsidRPr="007B5F08" w:rsidRDefault="00B55854" w:rsidP="007B5F08">
      <w:pPr>
        <w:spacing w:before="120" w:after="120"/>
        <w:ind w:firstLineChars="202" w:firstLine="566"/>
        <w:jc w:val="both"/>
        <w:rPr>
          <w:color w:val="000000"/>
          <w:sz w:val="28"/>
          <w:szCs w:val="28"/>
        </w:rPr>
      </w:pPr>
      <w:r w:rsidRPr="007B5F08">
        <w:rPr>
          <w:sz w:val="28"/>
          <w:szCs w:val="28"/>
        </w:rPr>
        <w:t xml:space="preserve">Căn cứ khoản 2 Điều 7 Nghị định số 35/2015/NĐ-CP ngày 13/4/2015 của Chính phủ về quản lý, sử dụng đất trồng lúa: </w:t>
      </w:r>
      <w:r w:rsidRPr="007B5F08">
        <w:rPr>
          <w:color w:val="000000"/>
          <w:sz w:val="28"/>
          <w:szCs w:val="28"/>
        </w:rPr>
        <w:t xml:space="preserve">Trong giai đoạn năm 2016-2024, </w:t>
      </w:r>
      <w:r w:rsidRPr="007B5F08">
        <w:rPr>
          <w:color w:val="000000"/>
          <w:sz w:val="28"/>
          <w:szCs w:val="28"/>
        </w:rPr>
        <w:lastRenderedPageBreak/>
        <w:t xml:space="preserve">hàng năm, căn cứ đề nghị của các địa phương, Sở Nông nghiệp và Phát triển nông thôn lập dự toán gửi Sở Tài chính trình UBND tỉnh phê duyệt cấp kinh phí phân bổ cho các địa phương để triển khai thực hiện chính sách hỗ trợ, đồng thời đề nghị Sở Tài chính tổng hợp tham mưu UBND tỉnh kiến nghị Trung ương hỗ trợ kinh phí cho địa phương theo quy </w:t>
      </w:r>
      <w:r w:rsidRPr="00521D6E">
        <w:rPr>
          <w:color w:val="000000"/>
          <w:sz w:val="28"/>
          <w:szCs w:val="28"/>
        </w:rPr>
        <w:t>định</w:t>
      </w:r>
      <w:r w:rsidRPr="00521D6E">
        <w:rPr>
          <w:i/>
          <w:iCs/>
          <w:color w:val="000000"/>
          <w:sz w:val="28"/>
          <w:szCs w:val="28"/>
        </w:rPr>
        <w:t>.</w:t>
      </w:r>
    </w:p>
    <w:p w14:paraId="294FCD33" w14:textId="27C5E196" w:rsidR="00B55854" w:rsidRPr="007B5F08" w:rsidRDefault="00B55854" w:rsidP="007B5F08">
      <w:pPr>
        <w:spacing w:before="120" w:after="120"/>
        <w:ind w:firstLineChars="202" w:firstLine="566"/>
        <w:jc w:val="both"/>
        <w:rPr>
          <w:sz w:val="28"/>
          <w:szCs w:val="28"/>
        </w:rPr>
      </w:pPr>
      <w:r w:rsidRPr="00521D6E">
        <w:rPr>
          <w:sz w:val="28"/>
          <w:szCs w:val="28"/>
        </w:rPr>
        <w:t xml:space="preserve">Tổng số kinh phí </w:t>
      </w:r>
      <w:r w:rsidRPr="00521D6E">
        <w:rPr>
          <w:color w:val="000000"/>
          <w:sz w:val="28"/>
          <w:szCs w:val="28"/>
        </w:rPr>
        <w:t xml:space="preserve">từ ngân sách nhà nước đã phân bổ </w:t>
      </w:r>
      <w:r w:rsidRPr="00521D6E">
        <w:rPr>
          <w:sz w:val="28"/>
          <w:szCs w:val="28"/>
        </w:rPr>
        <w:t xml:space="preserve">từ năm 2018 đến nay là </w:t>
      </w:r>
      <w:r w:rsidRPr="00521D6E">
        <w:rPr>
          <w:b/>
          <w:bCs/>
          <w:sz w:val="28"/>
          <w:szCs w:val="28"/>
        </w:rPr>
        <w:t>71.159.295.000 đồng</w:t>
      </w:r>
      <w:r w:rsidRPr="00521D6E">
        <w:rPr>
          <w:sz w:val="28"/>
          <w:szCs w:val="28"/>
        </w:rPr>
        <w:t xml:space="preserve"> (</w:t>
      </w:r>
      <w:r w:rsidRPr="00521D6E">
        <w:rPr>
          <w:i/>
          <w:iCs/>
          <w:sz w:val="28"/>
          <w:szCs w:val="28"/>
        </w:rPr>
        <w:t xml:space="preserve">chi tiết tại Phụ lục </w:t>
      </w:r>
      <w:r w:rsidR="00B303CF">
        <w:rPr>
          <w:i/>
          <w:iCs/>
          <w:sz w:val="28"/>
          <w:szCs w:val="28"/>
        </w:rPr>
        <w:t>1</w:t>
      </w:r>
      <w:r w:rsidRPr="00521D6E">
        <w:rPr>
          <w:sz w:val="28"/>
          <w:szCs w:val="28"/>
        </w:rPr>
        <w:t>).</w:t>
      </w:r>
      <w:r w:rsidRPr="007B5F08">
        <w:rPr>
          <w:sz w:val="28"/>
          <w:szCs w:val="28"/>
        </w:rPr>
        <w:t xml:space="preserve"> </w:t>
      </w:r>
    </w:p>
    <w:p w14:paraId="757FD84E" w14:textId="77777777" w:rsidR="00B55854" w:rsidRPr="007B5F08" w:rsidRDefault="00B55854" w:rsidP="007B5F08">
      <w:pPr>
        <w:spacing w:before="120" w:after="120"/>
        <w:ind w:firstLineChars="202" w:firstLine="566"/>
        <w:jc w:val="both"/>
        <w:rPr>
          <w:i/>
          <w:iCs/>
          <w:color w:val="000000"/>
          <w:sz w:val="28"/>
          <w:szCs w:val="28"/>
        </w:rPr>
      </w:pPr>
      <w:r w:rsidRPr="007B5F08">
        <w:rPr>
          <w:color w:val="000000"/>
          <w:sz w:val="28"/>
          <w:szCs w:val="28"/>
        </w:rPr>
        <w:t>* Đối với năm 2016, 2017, các địa phương chưa được phân bổ nguồn kinh phí hỗ trợ thực hiện bảo vệ, phát triển đất trồng lúa tại địa phương. Nguyên nhân:</w:t>
      </w:r>
    </w:p>
    <w:p w14:paraId="449A286D" w14:textId="77777777" w:rsidR="00B55854" w:rsidRPr="007B5F08" w:rsidRDefault="00B55854" w:rsidP="007B5F08">
      <w:pPr>
        <w:spacing w:before="120" w:after="120"/>
        <w:ind w:firstLineChars="202" w:firstLine="566"/>
        <w:jc w:val="both"/>
        <w:rPr>
          <w:color w:val="000000"/>
          <w:sz w:val="28"/>
          <w:szCs w:val="28"/>
        </w:rPr>
      </w:pPr>
      <w:r w:rsidRPr="007B5F08">
        <w:rPr>
          <w:color w:val="000000"/>
          <w:sz w:val="28"/>
          <w:szCs w:val="28"/>
        </w:rPr>
        <w:t>- Căn cứ đề nghị của các địa phương, ngày 10/02/2017, Sở Nông nghiệp và Phát triển nông thôn đã có văn bản số 276/SNN-NVTH gửi Sở Tài chính về việc dự toán kinh phí hỗ trợ địa phương sản xuất lúa theo Nghị định 35/NĐ-CP ngày 13/4/2015 của Chính phủ của năm 2016 và 2017.</w:t>
      </w:r>
    </w:p>
    <w:p w14:paraId="690DB809" w14:textId="77777777" w:rsidR="00B55854" w:rsidRPr="007B5F08" w:rsidRDefault="00B55854" w:rsidP="007B5F08">
      <w:pPr>
        <w:spacing w:before="120" w:after="120"/>
        <w:ind w:firstLineChars="202" w:firstLine="566"/>
        <w:jc w:val="both"/>
        <w:rPr>
          <w:color w:val="000000"/>
          <w:sz w:val="28"/>
          <w:szCs w:val="28"/>
        </w:rPr>
      </w:pPr>
      <w:r w:rsidRPr="007B5F08">
        <w:rPr>
          <w:color w:val="000000"/>
          <w:sz w:val="28"/>
          <w:szCs w:val="28"/>
        </w:rPr>
        <w:t>- Căn cứ điểm b khoản 5 Điều 7 Chương III Nghị định số 35/2015/NĐ-CP ngày 13/4/2015 quy định về nguồn và cơ chế hỗ trợ: “</w:t>
      </w:r>
      <w:r w:rsidRPr="007B5F08">
        <w:rPr>
          <w:i/>
          <w:iCs/>
          <w:color w:val="000000"/>
          <w:sz w:val="28"/>
          <w:szCs w:val="28"/>
        </w:rPr>
        <w:t>Đối với các địa phương điều tiết các khoản thu phân chia về ngân sách trung ương dưới 50% được hỗ trợ 50% kinh phí;...".</w:t>
      </w:r>
      <w:r w:rsidRPr="007B5F08">
        <w:rPr>
          <w:color w:val="000000"/>
          <w:sz w:val="28"/>
          <w:szCs w:val="28"/>
        </w:rPr>
        <w:t xml:space="preserve"> Tại Quyết định số 2577/QĐ-BTC ngày 29/11/2016 của Bộ Tài chính về việc giao dự toán thu, chỉ ngân sách nhà nước năm 2017 thì tỷ lệ điều tiết các khoản thu phân chia về ngân sách trung ương của tỉnh BR-VT dưới 50%. Ngày 27/02/2017, Sở Tài chính tham mưu UBND tỉnh văn bản số 1498/UBND-VP, theo đó đề nghị Bộ Tài chính phân bổ nguồn kinh phí hỗ trợ tỉnh Bà Rịa - Vũng Tàu thực hiện bảo vệ, phát triển đất trồng lúa tại địa phương trong năm 2016, 2017 với tổng số tiền là 10.620.010.000 đồng.</w:t>
      </w:r>
    </w:p>
    <w:p w14:paraId="4E5A1453" w14:textId="77777777" w:rsidR="00B55854" w:rsidRPr="007B5F08" w:rsidRDefault="00B55854" w:rsidP="007B5F08">
      <w:pPr>
        <w:spacing w:before="120" w:after="120"/>
        <w:ind w:firstLineChars="202" w:firstLine="566"/>
        <w:jc w:val="both"/>
        <w:rPr>
          <w:color w:val="000000"/>
          <w:sz w:val="28"/>
          <w:szCs w:val="28"/>
        </w:rPr>
      </w:pPr>
      <w:r w:rsidRPr="007B5F08">
        <w:rPr>
          <w:color w:val="000000"/>
          <w:sz w:val="28"/>
          <w:szCs w:val="28"/>
        </w:rPr>
        <w:t xml:space="preserve">- Ngày 22/5/2017, Sở Tài chính có văn bản số 1636/STC-QLNS về việc ý kiến về nguồn vốn Trung ương hỗ trợ thực hiện bảo vệ, phát triển đất trồng lúa tại địa phương trong năm 2016 và 2017, trong đó nêu: </w:t>
      </w:r>
      <w:r w:rsidRPr="007B5F08">
        <w:rPr>
          <w:i/>
          <w:iCs/>
          <w:color w:val="000000"/>
          <w:sz w:val="28"/>
          <w:szCs w:val="28"/>
        </w:rPr>
        <w:t>“Đến nay, Bộ Tài chính và Bộ Nông nghiệp và Phát triển nông thôn vẫn chưa có văn bản trả lời hoặc phân bổ nguồn kinh phí nêu trên theo đề nghị của tỉnh”</w:t>
      </w:r>
      <w:r w:rsidRPr="007B5F08">
        <w:rPr>
          <w:color w:val="000000"/>
          <w:sz w:val="28"/>
          <w:szCs w:val="28"/>
        </w:rPr>
        <w:t xml:space="preserve">. </w:t>
      </w:r>
    </w:p>
    <w:p w14:paraId="70CA92EF" w14:textId="77777777" w:rsidR="00B55854" w:rsidRPr="007B5F08" w:rsidRDefault="00B55854" w:rsidP="007B5F08">
      <w:pPr>
        <w:spacing w:before="120" w:after="120"/>
        <w:ind w:firstLineChars="202" w:firstLine="568"/>
        <w:jc w:val="both"/>
        <w:rPr>
          <w:b/>
          <w:sz w:val="28"/>
          <w:szCs w:val="28"/>
        </w:rPr>
      </w:pPr>
      <w:r w:rsidRPr="007B5F08">
        <w:rPr>
          <w:b/>
          <w:sz w:val="28"/>
          <w:szCs w:val="28"/>
        </w:rPr>
        <w:t xml:space="preserve">b. Kết quả sử dụng kinh phí </w:t>
      </w:r>
      <w:r w:rsidRPr="007B5F08">
        <w:rPr>
          <w:b/>
          <w:bCs/>
          <w:color w:val="000000"/>
          <w:sz w:val="28"/>
          <w:szCs w:val="28"/>
        </w:rPr>
        <w:t>hỗ trợ sản xuất lúa, bảo vệ đất trồng lúa trên địa bàn tỉnh đã được triển khai từ năm 2016 đến nay</w:t>
      </w:r>
    </w:p>
    <w:p w14:paraId="2673D269" w14:textId="77777777" w:rsidR="00B55854" w:rsidRPr="007B5F08" w:rsidRDefault="00B55854" w:rsidP="007B5F08">
      <w:pPr>
        <w:spacing w:before="120" w:after="120"/>
        <w:ind w:firstLineChars="202" w:firstLine="566"/>
        <w:jc w:val="both"/>
        <w:rPr>
          <w:bCs/>
          <w:color w:val="000000"/>
          <w:sz w:val="28"/>
          <w:szCs w:val="28"/>
        </w:rPr>
      </w:pPr>
      <w:r w:rsidRPr="007B5F08">
        <w:rPr>
          <w:color w:val="000000"/>
          <w:sz w:val="28"/>
          <w:szCs w:val="28"/>
        </w:rPr>
        <w:t xml:space="preserve">Theo báo cáo của các huyện, thị xã, thành phố, kết quả </w:t>
      </w:r>
      <w:r w:rsidRPr="007B5F08">
        <w:rPr>
          <w:bCs/>
          <w:sz w:val="28"/>
          <w:szCs w:val="28"/>
        </w:rPr>
        <w:t>thực hiện kinh phí hỗ trợ bảo vệ và phát triển đất trồng lúa trên địa bàn tỉnh từ năm 2018 đến nay</w:t>
      </w:r>
      <w:r w:rsidRPr="007B5F08">
        <w:rPr>
          <w:bCs/>
          <w:color w:val="000000"/>
          <w:sz w:val="28"/>
          <w:szCs w:val="28"/>
        </w:rPr>
        <w:t xml:space="preserve"> là </w:t>
      </w:r>
      <w:r w:rsidRPr="007B5F08">
        <w:rPr>
          <w:b/>
          <w:bCs/>
          <w:color w:val="000000"/>
          <w:sz w:val="28"/>
          <w:szCs w:val="28"/>
        </w:rPr>
        <w:t>38.763.984.488 đồng</w:t>
      </w:r>
      <w:r w:rsidRPr="007B5F08">
        <w:rPr>
          <w:color w:val="000000"/>
          <w:sz w:val="28"/>
          <w:szCs w:val="28"/>
        </w:rPr>
        <w:t>, bình quân từng giai đoạn như</w:t>
      </w:r>
      <w:r w:rsidRPr="007B5F08">
        <w:rPr>
          <w:bCs/>
          <w:color w:val="000000"/>
          <w:sz w:val="28"/>
          <w:szCs w:val="28"/>
        </w:rPr>
        <w:t xml:space="preserve"> sau: </w:t>
      </w:r>
    </w:p>
    <w:p w14:paraId="445BDC16" w14:textId="65F8BA84" w:rsidR="00B55854" w:rsidRPr="007B5F08" w:rsidRDefault="00B55854" w:rsidP="007B5F08">
      <w:pPr>
        <w:spacing w:before="120" w:after="120"/>
        <w:ind w:firstLine="709"/>
        <w:jc w:val="both"/>
        <w:rPr>
          <w:b/>
          <w:bCs/>
          <w:color w:val="000000"/>
          <w:sz w:val="28"/>
          <w:szCs w:val="28"/>
        </w:rPr>
      </w:pPr>
      <w:r w:rsidRPr="007B5F08">
        <w:rPr>
          <w:color w:val="000000"/>
          <w:sz w:val="28"/>
          <w:szCs w:val="28"/>
        </w:rPr>
        <w:t xml:space="preserve">- Giai đoạn năm 2018-2022 </w:t>
      </w:r>
      <w:r w:rsidRPr="007B5F08">
        <w:rPr>
          <w:i/>
          <w:iCs/>
          <w:color w:val="000000"/>
          <w:sz w:val="28"/>
          <w:szCs w:val="28"/>
        </w:rPr>
        <w:t>(thực hiện</w:t>
      </w:r>
      <w:r w:rsidRPr="007B5F08">
        <w:rPr>
          <w:i/>
          <w:iCs/>
          <w:sz w:val="28"/>
          <w:szCs w:val="28"/>
        </w:rPr>
        <w:t xml:space="preserve"> theo </w:t>
      </w:r>
      <w:r w:rsidRPr="007B5F08">
        <w:rPr>
          <w:i/>
          <w:iCs/>
          <w:color w:val="000000"/>
          <w:sz w:val="28"/>
          <w:szCs w:val="28"/>
        </w:rPr>
        <w:t xml:space="preserve">Thông tư số 18/2016/TT-BTC ngày 21/01/2016 của Bộ Tài chính hướng dẫn thực hiện một số điều của Nghị định số 35/2015/NĐ-CP ngày 13/4/2015 của Chính phủ về quản lý, sử dụng đất trồng lúa, </w:t>
      </w:r>
      <w:r w:rsidRPr="007B5F08">
        <w:rPr>
          <w:b/>
          <w:bCs/>
          <w:i/>
          <w:iCs/>
          <w:color w:val="000000"/>
          <w:sz w:val="28"/>
          <w:szCs w:val="28"/>
        </w:rPr>
        <w:t>trong đó có hướng dẫn cụ thể về nguyên tắc, phạm vi, định mức sử dụng nguồn kinh phí</w:t>
      </w:r>
      <w:r w:rsidRPr="007B5F08">
        <w:rPr>
          <w:i/>
          <w:iCs/>
          <w:color w:val="000000"/>
          <w:sz w:val="28"/>
          <w:szCs w:val="28"/>
        </w:rPr>
        <w:t>)</w:t>
      </w:r>
      <w:r w:rsidRPr="007B5F08">
        <w:rPr>
          <w:color w:val="000000"/>
          <w:sz w:val="28"/>
          <w:szCs w:val="28"/>
        </w:rPr>
        <w:t xml:space="preserve">, kinh phí đã thực hiện hỗ trợ bảo vệ và phát triển đất trồng lúa trên địa bàn tỉnh Bà Rịa - Vũng Tàu bình quân là </w:t>
      </w:r>
      <w:r w:rsidRPr="007B5F08">
        <w:rPr>
          <w:b/>
          <w:bCs/>
          <w:color w:val="000000"/>
          <w:sz w:val="28"/>
          <w:szCs w:val="28"/>
        </w:rPr>
        <w:t xml:space="preserve">6.996.256.731 đồng/ năm </w:t>
      </w:r>
      <w:r w:rsidRPr="007B5F08">
        <w:rPr>
          <w:color w:val="000000"/>
          <w:sz w:val="28"/>
          <w:szCs w:val="28"/>
        </w:rPr>
        <w:t xml:space="preserve">(đạt 68% so với tổng kinh phí phân bổ); trong đó, hỗ trợ cho người trồng lúa để áp dụng giống mới, tiến bộ kỹ thuật, công nghệ mới trong sản xuất lúa, hỗ trợ liên kết sản xuất, tiêu thụ sản phẩm bình quân là </w:t>
      </w:r>
      <w:r w:rsidRPr="007B5F08">
        <w:rPr>
          <w:sz w:val="28"/>
          <w:szCs w:val="28"/>
        </w:rPr>
        <w:t xml:space="preserve">2.092.995.800 </w:t>
      </w:r>
      <w:r w:rsidRPr="007B5F08">
        <w:rPr>
          <w:color w:val="000000"/>
          <w:sz w:val="28"/>
          <w:szCs w:val="28"/>
        </w:rPr>
        <w:t xml:space="preserve">đồng; phân tích chất </w:t>
      </w:r>
      <w:r w:rsidRPr="007B5F08">
        <w:rPr>
          <w:color w:val="000000"/>
          <w:sz w:val="28"/>
          <w:szCs w:val="28"/>
        </w:rPr>
        <w:lastRenderedPageBreak/>
        <w:t xml:space="preserve">lượng hóa, lý tính của các vùng đất chuyên trồng lúa nước có năng suất, chất lượng cao định kỳ 10 năm để sử dụng hiệu quả và có biện pháp cải tạo phù hợp bình quân là </w:t>
      </w:r>
      <w:r w:rsidRPr="007B5F08">
        <w:rPr>
          <w:sz w:val="28"/>
          <w:szCs w:val="28"/>
        </w:rPr>
        <w:t xml:space="preserve">74.536.000 </w:t>
      </w:r>
      <w:r w:rsidRPr="007B5F08">
        <w:rPr>
          <w:color w:val="000000"/>
          <w:sz w:val="28"/>
          <w:szCs w:val="28"/>
        </w:rPr>
        <w:t>đồng; đầu tư xây dựng, duy tu bảo dưỡng các công trình hạ tầng nông nghiệp, nông thôn trên địa bàn xã bình quân là 4.828.724.921 đồng (</w:t>
      </w:r>
      <w:r w:rsidRPr="007B5F08">
        <w:rPr>
          <w:i/>
          <w:iCs/>
          <w:color w:val="000000"/>
          <w:sz w:val="28"/>
          <w:szCs w:val="28"/>
        </w:rPr>
        <w:t xml:space="preserve">chi tiết tại Phụ lục </w:t>
      </w:r>
      <w:r w:rsidR="00B303CF">
        <w:rPr>
          <w:i/>
          <w:iCs/>
          <w:color w:val="000000"/>
          <w:sz w:val="28"/>
          <w:szCs w:val="28"/>
        </w:rPr>
        <w:t>2</w:t>
      </w:r>
      <w:r w:rsidRPr="007B5F08">
        <w:rPr>
          <w:color w:val="000000"/>
          <w:sz w:val="28"/>
          <w:szCs w:val="28"/>
        </w:rPr>
        <w:t>).</w:t>
      </w:r>
    </w:p>
    <w:p w14:paraId="13171EF2" w14:textId="559F0822" w:rsidR="00B55854" w:rsidRPr="007B5F08" w:rsidRDefault="00B55854" w:rsidP="006C7A4E">
      <w:pPr>
        <w:spacing w:before="120" w:after="120"/>
        <w:ind w:firstLine="709"/>
        <w:jc w:val="both"/>
        <w:rPr>
          <w:color w:val="000000"/>
          <w:sz w:val="28"/>
          <w:szCs w:val="28"/>
        </w:rPr>
      </w:pPr>
      <w:r w:rsidRPr="007B5F08">
        <w:rPr>
          <w:color w:val="000000"/>
          <w:sz w:val="28"/>
          <w:szCs w:val="28"/>
        </w:rPr>
        <w:t xml:space="preserve">- Giai đoạn năm 2023-2024 </w:t>
      </w:r>
      <w:r w:rsidRPr="007B5F08">
        <w:rPr>
          <w:i/>
          <w:iCs/>
          <w:color w:val="000000"/>
          <w:sz w:val="28"/>
          <w:szCs w:val="28"/>
        </w:rPr>
        <w:t>(thực hiện theo Thông tư số 02/2023/TT-BTC về việc sửa đổi, bổ sung một số điều của Thông tư số 18/2016/TT-BTC ngày 21/01/2016 của Bộ Tài chính hướng dẫn thực hiện một số điều của Nghị định số 35/2015/NĐ-CP ngày 13/4/2015 của Chính phủ về quản lý, sử dụng đất trồng lúa)</w:t>
      </w:r>
      <w:r w:rsidRPr="007B5F08">
        <w:rPr>
          <w:color w:val="000000"/>
          <w:sz w:val="28"/>
          <w:szCs w:val="28"/>
        </w:rPr>
        <w:t>, chỉ thực hiện nội dung đầu tư xây dựng, duy tu bảo dưỡng các công trình hạ tầng nông nghiệp, nông thôn trên địa bàn xã (</w:t>
      </w:r>
      <w:r w:rsidRPr="007B5F08">
        <w:rPr>
          <w:i/>
          <w:iCs/>
          <w:color w:val="000000"/>
          <w:sz w:val="28"/>
          <w:szCs w:val="28"/>
        </w:rPr>
        <w:t xml:space="preserve">chi tiết tại Phụ lục </w:t>
      </w:r>
      <w:r w:rsidR="00B303CF">
        <w:rPr>
          <w:i/>
          <w:iCs/>
          <w:color w:val="000000"/>
          <w:sz w:val="28"/>
          <w:szCs w:val="28"/>
        </w:rPr>
        <w:t>3</w:t>
      </w:r>
      <w:r w:rsidRPr="007B5F08">
        <w:rPr>
          <w:color w:val="000000"/>
          <w:sz w:val="28"/>
          <w:szCs w:val="28"/>
        </w:rPr>
        <w:t xml:space="preserve">) mà không thực hiện hỗ trợ cho người trồng lúa để áp dụng giống mới, tiến bộ kỹ thuật, công nghệ mới trong sản xuất lúa, hỗ trợ liên kết sản xuất, tiêu thụ sản phẩm. Do tại khoản 1 Điều 1 Thông tư số 02/2023/TT-BTC, Bộ Tài chính </w:t>
      </w:r>
      <w:r w:rsidRPr="007B5F08">
        <w:rPr>
          <w:b/>
          <w:bCs/>
          <w:i/>
          <w:iCs/>
          <w:color w:val="000000"/>
          <w:sz w:val="28"/>
          <w:szCs w:val="28"/>
        </w:rPr>
        <w:t>chưa quy định cụ thể định mức áp dụng hỗ trợ cho việc áp dụng giống mới, tiến bộ kỹ thuật, công nghệ mới trong sản xuất lúa; hỗ trợ liên kết tiêu thụ sản phẩm; chưa quy định hình thức hỗ trợ cho người trồng lúa</w:t>
      </w:r>
      <w:r w:rsidRPr="007B5F08">
        <w:rPr>
          <w:color w:val="000000"/>
          <w:sz w:val="28"/>
          <w:szCs w:val="28"/>
        </w:rPr>
        <w:t xml:space="preserve"> (hỗ trợ bằng: tiền mặt, vật tư, công nghệ kỹ thuật, hỗ trợ theo mô hình và việc đối ứng của nông hộ khi thực hiện theo hình thức hỗ trợ bằng mô hình,...). Từ đó, kinh phí đã thực hiện hỗ trợ bảo vệ và phát triển đất trồng lúa trên địa bàn tỉnh Bà Rịa - Vũng Tàu giảm còn bình quân </w:t>
      </w:r>
      <w:r w:rsidRPr="007B5F08">
        <w:rPr>
          <w:b/>
          <w:bCs/>
          <w:color w:val="000000"/>
          <w:sz w:val="28"/>
          <w:szCs w:val="28"/>
        </w:rPr>
        <w:t>1.891.350.416 đồng/ năm</w:t>
      </w:r>
      <w:r w:rsidRPr="007B5F08">
        <w:rPr>
          <w:color w:val="000000"/>
          <w:sz w:val="28"/>
          <w:szCs w:val="28"/>
        </w:rPr>
        <w:t>, chỉ đạt 19% so với tổng kinh phí phân bổ và bằng 27,04% so với giai đoạn năm 2018-2022.</w:t>
      </w:r>
    </w:p>
    <w:p w14:paraId="2EFE7923" w14:textId="04EFD174" w:rsidR="00904828" w:rsidRPr="007B5F08" w:rsidRDefault="00904828" w:rsidP="007B5F08">
      <w:pPr>
        <w:spacing w:before="120" w:after="120"/>
        <w:ind w:firstLine="709"/>
        <w:rPr>
          <w:b/>
          <w:bCs/>
          <w:sz w:val="28"/>
          <w:szCs w:val="28"/>
          <w:lang w:val="en-SG"/>
        </w:rPr>
      </w:pPr>
      <w:r w:rsidRPr="007B5F08">
        <w:rPr>
          <w:b/>
          <w:bCs/>
          <w:sz w:val="28"/>
          <w:szCs w:val="28"/>
          <w:lang w:val="en-SG"/>
        </w:rPr>
        <w:t>III. ĐỀ XUẤT, KIẾN NGHỊ</w:t>
      </w:r>
    </w:p>
    <w:p w14:paraId="0DB9A37C" w14:textId="77777777" w:rsidR="00B55854" w:rsidRPr="007B5F08" w:rsidRDefault="00B55854" w:rsidP="007B5F08">
      <w:pPr>
        <w:widowControl w:val="0"/>
        <w:shd w:val="clear" w:color="auto" w:fill="FFFFFF"/>
        <w:spacing w:before="120" w:after="120"/>
        <w:ind w:firstLine="709"/>
        <w:jc w:val="both"/>
        <w:rPr>
          <w:sz w:val="28"/>
          <w:szCs w:val="28"/>
        </w:rPr>
      </w:pPr>
      <w:r w:rsidRPr="007B5F08">
        <w:rPr>
          <w:sz w:val="28"/>
          <w:szCs w:val="28"/>
        </w:rPr>
        <w:t>Ban hành quy định nguyên tắc, phạm vi, định mức hỗ trợ và việc sử dụng kinh phí hỗ trợ sản xuất lúa, bảo vệ đất trồng lúa trên địa bàn tỉnh Bà Rịa - Vũng Tàu.</w:t>
      </w:r>
    </w:p>
    <w:p w14:paraId="71AB4743" w14:textId="77777777" w:rsidR="00896F31" w:rsidRPr="007B5F08" w:rsidRDefault="00896F31" w:rsidP="007B5F08">
      <w:pPr>
        <w:widowControl w:val="0"/>
        <w:spacing w:before="120" w:after="120"/>
        <w:ind w:firstLine="709"/>
        <w:jc w:val="both"/>
        <w:rPr>
          <w:color w:val="000000" w:themeColor="text1"/>
          <w:sz w:val="28"/>
          <w:szCs w:val="28"/>
        </w:rPr>
      </w:pPr>
      <w:r w:rsidRPr="007B5F08">
        <w:rPr>
          <w:color w:val="000000" w:themeColor="text1"/>
          <w:sz w:val="28"/>
          <w:szCs w:val="28"/>
        </w:rPr>
        <w:t>Lý do:</w:t>
      </w:r>
      <w:r w:rsidRPr="007B5F08">
        <w:rPr>
          <w:color w:val="000000" w:themeColor="text1"/>
          <w:sz w:val="28"/>
          <w:szCs w:val="28"/>
          <w:lang w:val="vi-VN"/>
        </w:rPr>
        <w:t xml:space="preserve"> </w:t>
      </w:r>
    </w:p>
    <w:p w14:paraId="0B9F46B9" w14:textId="091E900A" w:rsidR="00896F31" w:rsidRPr="007B5F08" w:rsidRDefault="00896F31" w:rsidP="007B5F08">
      <w:pPr>
        <w:widowControl w:val="0"/>
        <w:spacing w:before="120" w:after="120"/>
        <w:ind w:firstLine="709"/>
        <w:jc w:val="both"/>
        <w:rPr>
          <w:i/>
          <w:color w:val="000000" w:themeColor="text1"/>
          <w:sz w:val="28"/>
          <w:szCs w:val="28"/>
          <w:lang w:val="vi-VN"/>
        </w:rPr>
      </w:pPr>
      <w:r w:rsidRPr="007B5F08">
        <w:rPr>
          <w:color w:val="000000" w:themeColor="text1"/>
          <w:sz w:val="28"/>
          <w:szCs w:val="28"/>
        </w:rPr>
        <w:t xml:space="preserve">- </w:t>
      </w:r>
      <w:r w:rsidRPr="007B5F08">
        <w:rPr>
          <w:color w:val="000000" w:themeColor="text1"/>
          <w:sz w:val="28"/>
          <w:szCs w:val="28"/>
          <w:lang w:val="vi-VN"/>
        </w:rPr>
        <w:t xml:space="preserve">Để đảm bảo việc thực hiện quy định </w:t>
      </w:r>
      <w:r w:rsidRPr="007B5F08">
        <w:rPr>
          <w:color w:val="000000" w:themeColor="text1"/>
          <w:spacing w:val="3"/>
          <w:sz w:val="28"/>
          <w:szCs w:val="28"/>
          <w:lang w:val="vi-VN"/>
        </w:rPr>
        <w:t xml:space="preserve">tại khoản 1 Điều 15 </w:t>
      </w:r>
      <w:r w:rsidRPr="007B5F08">
        <w:rPr>
          <w:color w:val="000000" w:themeColor="text1"/>
          <w:sz w:val="28"/>
          <w:szCs w:val="28"/>
          <w:lang w:val="vi-VN"/>
        </w:rPr>
        <w:t xml:space="preserve">Nghị định số </w:t>
      </w:r>
      <w:r w:rsidRPr="007B5F08">
        <w:rPr>
          <w:iCs/>
          <w:color w:val="000000" w:themeColor="text1"/>
          <w:sz w:val="28"/>
          <w:szCs w:val="28"/>
          <w:lang w:val="vi-VN" w:eastAsia="vi-VN"/>
        </w:rPr>
        <w:t>112/2024/NĐ-CP</w:t>
      </w:r>
      <w:r w:rsidRPr="007B5F08">
        <w:rPr>
          <w:i/>
          <w:color w:val="000000" w:themeColor="text1"/>
          <w:spacing w:val="3"/>
          <w:sz w:val="28"/>
          <w:szCs w:val="28"/>
          <w:lang w:val="vi-VN"/>
        </w:rPr>
        <w:t>: “...</w:t>
      </w:r>
      <w:r w:rsidRPr="007B5F08">
        <w:rPr>
          <w:i/>
          <w:color w:val="000000"/>
          <w:sz w:val="28"/>
          <w:szCs w:val="28"/>
          <w:shd w:val="clear" w:color="auto" w:fill="FFFFFF"/>
          <w:lang w:val="vi-VN"/>
        </w:rPr>
        <w:t>Ủy ban nhân dân cấp tỉnh lập trình Hội đồng nhân dân cùng cấp căn cứ điều kiện thực tế của địa phương, quyết định cụ thể nguyên tắc, phạm vi, định mức hỗ trợ và việc sử dụng kinh phí hỗ trợ cho các hoạt động quy định tại khoản 2 Điều này”.</w:t>
      </w:r>
    </w:p>
    <w:p w14:paraId="5F7AF895" w14:textId="069E5D9C" w:rsidR="00896F31" w:rsidRPr="006C7A4E" w:rsidRDefault="00896F31" w:rsidP="006C7A4E">
      <w:pPr>
        <w:spacing w:before="120" w:after="120"/>
        <w:ind w:firstLine="709"/>
        <w:jc w:val="both"/>
        <w:rPr>
          <w:color w:val="000000" w:themeColor="text1"/>
          <w:sz w:val="28"/>
          <w:szCs w:val="28"/>
        </w:rPr>
      </w:pPr>
      <w:r w:rsidRPr="007B5F08">
        <w:rPr>
          <w:iCs/>
          <w:color w:val="000000" w:themeColor="text1"/>
          <w:sz w:val="28"/>
          <w:szCs w:val="28"/>
          <w:lang w:eastAsia="vi-VN"/>
        </w:rPr>
        <w:t>V</w:t>
      </w:r>
      <w:r w:rsidRPr="007B5F08">
        <w:rPr>
          <w:color w:val="000000"/>
          <w:sz w:val="28"/>
          <w:szCs w:val="28"/>
          <w:lang w:val="pt-BR"/>
        </w:rPr>
        <w:t xml:space="preserve">iệc ban hành </w:t>
      </w:r>
      <w:r w:rsidRPr="007B5F08">
        <w:rPr>
          <w:sz w:val="28"/>
          <w:szCs w:val="28"/>
          <w:lang w:eastAsia="vi-VN"/>
        </w:rPr>
        <w:t>q</w:t>
      </w:r>
      <w:r w:rsidRPr="007B5F08">
        <w:rPr>
          <w:sz w:val="28"/>
          <w:szCs w:val="28"/>
          <w:lang w:val="vi-VN" w:eastAsia="vi-VN"/>
        </w:rPr>
        <w:t xml:space="preserve">uy định </w:t>
      </w:r>
      <w:r w:rsidRPr="007B5F08">
        <w:rPr>
          <w:sz w:val="28"/>
          <w:szCs w:val="28"/>
          <w:lang w:eastAsia="vi-VN"/>
        </w:rPr>
        <w:t xml:space="preserve">cụ thể về </w:t>
      </w:r>
      <w:r w:rsidRPr="007B5F08">
        <w:rPr>
          <w:color w:val="000000"/>
          <w:sz w:val="28"/>
          <w:szCs w:val="28"/>
        </w:rPr>
        <w:t xml:space="preserve">nguyên tắc, phạm vi, định mức hỗ trợ và việc sử dụng kinh phí hỗ trợ sản xuất lúa, bảo vệ đất trồng lúa sẽ là căn cứ </w:t>
      </w:r>
      <w:r w:rsidRPr="007B5F08">
        <w:rPr>
          <w:color w:val="000000" w:themeColor="text1"/>
          <w:sz w:val="28"/>
          <w:szCs w:val="28"/>
        </w:rPr>
        <w:t xml:space="preserve">để sử dụng nguồn kinh phí </w:t>
      </w:r>
      <w:r w:rsidRPr="007B5F08">
        <w:rPr>
          <w:sz w:val="28"/>
          <w:szCs w:val="28"/>
        </w:rPr>
        <w:t xml:space="preserve">do người được nhà nước giao đất, cho thuê đất để sử dụng vào mục đích phi nông nghiệp từ đất chuyên trồng lúa phải nộp theo quy định tại khoản 1 Điều 12 và nguồn kinh phí ngân sách nhà nước hỗ trợ sản xuất lúa trong dự toán chi cân đối ngân sách địa phương theo quy định tại khoản 1 Điều 14 của </w:t>
      </w:r>
      <w:r w:rsidRPr="007B5F08">
        <w:rPr>
          <w:color w:val="000000" w:themeColor="text1"/>
          <w:sz w:val="28"/>
          <w:szCs w:val="28"/>
          <w:lang w:val="nl-NL"/>
        </w:rPr>
        <w:t xml:space="preserve">Nghị định số </w:t>
      </w:r>
      <w:r w:rsidRPr="007B5F08">
        <w:rPr>
          <w:iCs/>
          <w:color w:val="000000" w:themeColor="text1"/>
          <w:sz w:val="28"/>
          <w:szCs w:val="28"/>
          <w:lang w:eastAsia="vi-VN"/>
        </w:rPr>
        <w:t>112</w:t>
      </w:r>
      <w:r w:rsidRPr="007B5F08">
        <w:rPr>
          <w:iCs/>
          <w:color w:val="000000" w:themeColor="text1"/>
          <w:sz w:val="28"/>
          <w:szCs w:val="28"/>
          <w:lang w:val="vi-VN" w:eastAsia="vi-VN"/>
        </w:rPr>
        <w:t>/20</w:t>
      </w:r>
      <w:r w:rsidRPr="007B5F08">
        <w:rPr>
          <w:iCs/>
          <w:color w:val="000000" w:themeColor="text1"/>
          <w:sz w:val="28"/>
          <w:szCs w:val="28"/>
          <w:lang w:eastAsia="vi-VN"/>
        </w:rPr>
        <w:t>24</w:t>
      </w:r>
      <w:r w:rsidRPr="007B5F08">
        <w:rPr>
          <w:iCs/>
          <w:color w:val="000000" w:themeColor="text1"/>
          <w:sz w:val="28"/>
          <w:szCs w:val="28"/>
          <w:lang w:val="vi-VN" w:eastAsia="vi-VN"/>
        </w:rPr>
        <w:t>/NĐ-CP</w:t>
      </w:r>
      <w:r w:rsidRPr="007B5F08">
        <w:rPr>
          <w:iCs/>
          <w:color w:val="000000" w:themeColor="text1"/>
          <w:sz w:val="28"/>
          <w:szCs w:val="28"/>
          <w:lang w:eastAsia="vi-VN"/>
        </w:rPr>
        <w:t xml:space="preserve"> trên địa bàn tỉnh Bà Rịa - Vũng Tàu </w:t>
      </w:r>
      <w:r w:rsidRPr="007B5F08">
        <w:rPr>
          <w:color w:val="000000" w:themeColor="text1"/>
          <w:sz w:val="28"/>
          <w:szCs w:val="28"/>
        </w:rPr>
        <w:t>đúng quy định, thiết thực và hiệu quả nhằm bảo vệ, phát triển đất trồng lúa; góp phần đảm bảo an ninh lương thực và phát triển ngành hàng lúa gạo bền vững.</w:t>
      </w:r>
      <w:r w:rsidR="006C7A4E">
        <w:rPr>
          <w:color w:val="000000" w:themeColor="text1"/>
          <w:sz w:val="28"/>
          <w:szCs w:val="28"/>
        </w:rPr>
        <w:t>/.</w:t>
      </w:r>
    </w:p>
    <w:p w14:paraId="1A92EB3A" w14:textId="77777777" w:rsidR="007C7ECA" w:rsidRPr="007C7ECA" w:rsidRDefault="007C7ECA" w:rsidP="004E078E">
      <w:pPr>
        <w:spacing w:before="120"/>
        <w:ind w:firstLine="567"/>
        <w:rPr>
          <w:sz w:val="28"/>
          <w:szCs w:val="28"/>
        </w:rPr>
      </w:pPr>
    </w:p>
    <w:tbl>
      <w:tblPr>
        <w:tblW w:w="9464" w:type="dxa"/>
        <w:tblLook w:val="01E0" w:firstRow="1" w:lastRow="1" w:firstColumn="1" w:lastColumn="1" w:noHBand="0" w:noVBand="0"/>
      </w:tblPr>
      <w:tblGrid>
        <w:gridCol w:w="4786"/>
        <w:gridCol w:w="4678"/>
      </w:tblGrid>
      <w:tr w:rsidR="00B52354" w:rsidRPr="0090787D" w14:paraId="259D4B41" w14:textId="77777777" w:rsidTr="00D5714D">
        <w:tc>
          <w:tcPr>
            <w:tcW w:w="4786" w:type="dxa"/>
          </w:tcPr>
          <w:p w14:paraId="335D1EAC" w14:textId="77777777" w:rsidR="00B52354" w:rsidRPr="0090787D" w:rsidRDefault="00B52354" w:rsidP="00D5714D">
            <w:pPr>
              <w:tabs>
                <w:tab w:val="left" w:pos="720"/>
              </w:tabs>
              <w:jc w:val="both"/>
              <w:rPr>
                <w:color w:val="000000" w:themeColor="text1"/>
                <w:sz w:val="26"/>
                <w:szCs w:val="26"/>
              </w:rPr>
            </w:pPr>
            <w:r w:rsidRPr="0090787D">
              <w:rPr>
                <w:b/>
                <w:i/>
                <w:color w:val="000000" w:themeColor="text1"/>
              </w:rPr>
              <w:lastRenderedPageBreak/>
              <w:t>Nơi nhận:</w:t>
            </w:r>
            <w:r w:rsidRPr="0090787D">
              <w:rPr>
                <w:b/>
                <w:i/>
                <w:color w:val="000000" w:themeColor="text1"/>
              </w:rPr>
              <w:tab/>
            </w:r>
            <w:r w:rsidRPr="0090787D">
              <w:rPr>
                <w:b/>
                <w:i/>
                <w:color w:val="000000" w:themeColor="text1"/>
              </w:rPr>
              <w:tab/>
            </w:r>
            <w:r w:rsidRPr="0090787D">
              <w:rPr>
                <w:b/>
                <w:i/>
                <w:color w:val="000000" w:themeColor="text1"/>
              </w:rPr>
              <w:tab/>
            </w:r>
            <w:r w:rsidRPr="0090787D">
              <w:rPr>
                <w:b/>
                <w:i/>
                <w:color w:val="000000" w:themeColor="text1"/>
              </w:rPr>
              <w:tab/>
            </w:r>
            <w:r w:rsidRPr="0090787D">
              <w:rPr>
                <w:b/>
                <w:i/>
                <w:color w:val="000000" w:themeColor="text1"/>
              </w:rPr>
              <w:tab/>
              <w:t xml:space="preserve">                          </w:t>
            </w:r>
          </w:p>
          <w:p w14:paraId="4DB1FBE5" w14:textId="3489CBE5" w:rsidR="001B36D5" w:rsidRDefault="00B52354" w:rsidP="00D5714D">
            <w:pPr>
              <w:jc w:val="both"/>
              <w:rPr>
                <w:color w:val="000000" w:themeColor="text1"/>
                <w:sz w:val="22"/>
                <w:szCs w:val="22"/>
              </w:rPr>
            </w:pPr>
            <w:r w:rsidRPr="0090787D">
              <w:rPr>
                <w:color w:val="000000" w:themeColor="text1"/>
                <w:sz w:val="22"/>
                <w:szCs w:val="22"/>
              </w:rPr>
              <w:t xml:space="preserve">- </w:t>
            </w:r>
            <w:r w:rsidR="001B36D5">
              <w:rPr>
                <w:color w:val="000000" w:themeColor="text1"/>
                <w:sz w:val="22"/>
                <w:szCs w:val="22"/>
              </w:rPr>
              <w:t>TTr. HĐND tỉnh (báo cáo)</w:t>
            </w:r>
            <w:r w:rsidRPr="0090787D">
              <w:rPr>
                <w:color w:val="000000" w:themeColor="text1"/>
                <w:sz w:val="22"/>
                <w:szCs w:val="22"/>
              </w:rPr>
              <w:t>;</w:t>
            </w:r>
          </w:p>
          <w:p w14:paraId="5DBF3078" w14:textId="5D1C9A7A" w:rsidR="001B36D5" w:rsidRDefault="001B36D5" w:rsidP="00D5714D">
            <w:pPr>
              <w:jc w:val="both"/>
              <w:rPr>
                <w:color w:val="000000" w:themeColor="text1"/>
                <w:sz w:val="22"/>
                <w:szCs w:val="22"/>
              </w:rPr>
            </w:pPr>
            <w:r>
              <w:rPr>
                <w:color w:val="000000" w:themeColor="text1"/>
                <w:sz w:val="22"/>
                <w:szCs w:val="22"/>
              </w:rPr>
              <w:t>- Các Ban HĐND tỉnh (báo cáo)</w:t>
            </w:r>
            <w:r w:rsidRPr="0090787D">
              <w:rPr>
                <w:color w:val="000000" w:themeColor="text1"/>
                <w:sz w:val="22"/>
                <w:szCs w:val="22"/>
              </w:rPr>
              <w:t>;</w:t>
            </w:r>
          </w:p>
          <w:p w14:paraId="523A4ED7" w14:textId="534A580E" w:rsidR="006A0E36" w:rsidRDefault="006A0E36" w:rsidP="00D5714D">
            <w:pPr>
              <w:jc w:val="both"/>
              <w:rPr>
                <w:color w:val="000000" w:themeColor="text1"/>
                <w:sz w:val="22"/>
                <w:szCs w:val="22"/>
              </w:rPr>
            </w:pPr>
            <w:r>
              <w:rPr>
                <w:color w:val="000000" w:themeColor="text1"/>
                <w:sz w:val="22"/>
                <w:szCs w:val="22"/>
              </w:rPr>
              <w:t>- UBND tỉnh</w:t>
            </w:r>
            <w:r w:rsidR="001B36D5">
              <w:rPr>
                <w:color w:val="000000" w:themeColor="text1"/>
                <w:sz w:val="22"/>
                <w:szCs w:val="22"/>
              </w:rPr>
              <w:t xml:space="preserve"> (báo cáo)</w:t>
            </w:r>
            <w:r w:rsidR="001B36D5" w:rsidRPr="0090787D">
              <w:rPr>
                <w:color w:val="000000" w:themeColor="text1"/>
                <w:sz w:val="22"/>
                <w:szCs w:val="22"/>
              </w:rPr>
              <w:t>;</w:t>
            </w:r>
          </w:p>
          <w:p w14:paraId="78031A37" w14:textId="77777777" w:rsidR="001B36D5" w:rsidRPr="0090787D" w:rsidRDefault="001B36D5" w:rsidP="001B36D5">
            <w:pPr>
              <w:jc w:val="both"/>
              <w:rPr>
                <w:color w:val="000000" w:themeColor="text1"/>
                <w:sz w:val="22"/>
                <w:szCs w:val="22"/>
              </w:rPr>
            </w:pPr>
            <w:r w:rsidRPr="0090787D">
              <w:rPr>
                <w:color w:val="000000" w:themeColor="text1"/>
                <w:sz w:val="22"/>
                <w:szCs w:val="22"/>
              </w:rPr>
              <w:t>- Giám đốc</w:t>
            </w:r>
            <w:r>
              <w:rPr>
                <w:color w:val="000000" w:themeColor="text1"/>
                <w:sz w:val="22"/>
                <w:szCs w:val="22"/>
              </w:rPr>
              <w:t>,</w:t>
            </w:r>
            <w:r w:rsidRPr="0090787D">
              <w:rPr>
                <w:color w:val="000000" w:themeColor="text1"/>
                <w:sz w:val="22"/>
                <w:szCs w:val="22"/>
              </w:rPr>
              <w:t xml:space="preserve"> </w:t>
            </w:r>
            <w:r>
              <w:rPr>
                <w:color w:val="000000" w:themeColor="text1"/>
                <w:sz w:val="22"/>
                <w:szCs w:val="22"/>
              </w:rPr>
              <w:t>c</w:t>
            </w:r>
            <w:r w:rsidRPr="0090787D">
              <w:rPr>
                <w:color w:val="000000" w:themeColor="text1"/>
                <w:sz w:val="22"/>
                <w:szCs w:val="22"/>
              </w:rPr>
              <w:t>ác Phó GĐ Sở (b/c);</w:t>
            </w:r>
          </w:p>
          <w:p w14:paraId="6F5289BE" w14:textId="1CB62F48" w:rsidR="006A0E36" w:rsidRDefault="006A0E36" w:rsidP="00D5714D">
            <w:pPr>
              <w:jc w:val="both"/>
              <w:rPr>
                <w:color w:val="000000" w:themeColor="text1"/>
                <w:sz w:val="22"/>
                <w:szCs w:val="22"/>
              </w:rPr>
            </w:pPr>
            <w:r>
              <w:rPr>
                <w:color w:val="000000" w:themeColor="text1"/>
                <w:sz w:val="22"/>
                <w:szCs w:val="22"/>
              </w:rPr>
              <w:t>- Sở Tư pháp</w:t>
            </w:r>
            <w:r w:rsidR="00891D2F">
              <w:rPr>
                <w:color w:val="000000" w:themeColor="text1"/>
                <w:sz w:val="22"/>
                <w:szCs w:val="22"/>
              </w:rPr>
              <w:t xml:space="preserve"> </w:t>
            </w:r>
            <w:r w:rsidR="001B36D5">
              <w:rPr>
                <w:color w:val="000000" w:themeColor="text1"/>
                <w:sz w:val="22"/>
                <w:szCs w:val="22"/>
              </w:rPr>
              <w:t>(để biết)</w:t>
            </w:r>
            <w:r>
              <w:rPr>
                <w:color w:val="000000" w:themeColor="text1"/>
                <w:sz w:val="22"/>
                <w:szCs w:val="22"/>
              </w:rPr>
              <w:t>;</w:t>
            </w:r>
          </w:p>
          <w:p w14:paraId="4F7EDAD9" w14:textId="1F05B450" w:rsidR="00B52354" w:rsidRPr="0090787D" w:rsidRDefault="00B52354" w:rsidP="00D5714D">
            <w:pPr>
              <w:jc w:val="both"/>
              <w:rPr>
                <w:color w:val="000000" w:themeColor="text1"/>
                <w:sz w:val="22"/>
                <w:szCs w:val="22"/>
              </w:rPr>
            </w:pPr>
            <w:r w:rsidRPr="0090787D">
              <w:rPr>
                <w:color w:val="000000" w:themeColor="text1"/>
                <w:sz w:val="22"/>
                <w:szCs w:val="22"/>
              </w:rPr>
              <w:t>- Lưu: VT,</w:t>
            </w:r>
            <w:r>
              <w:rPr>
                <w:color w:val="000000" w:themeColor="text1"/>
                <w:sz w:val="22"/>
                <w:szCs w:val="22"/>
              </w:rPr>
              <w:t xml:space="preserve"> </w:t>
            </w:r>
            <w:r w:rsidR="0045494F">
              <w:rPr>
                <w:color w:val="000000" w:themeColor="text1"/>
                <w:sz w:val="22"/>
                <w:szCs w:val="22"/>
              </w:rPr>
              <w:t xml:space="preserve">VP, </w:t>
            </w:r>
            <w:r w:rsidR="00904828">
              <w:rPr>
                <w:color w:val="000000" w:themeColor="text1"/>
                <w:sz w:val="22"/>
                <w:szCs w:val="22"/>
              </w:rPr>
              <w:t>NN&amp;PTNT</w:t>
            </w:r>
            <w:r w:rsidRPr="0090787D">
              <w:rPr>
                <w:color w:val="000000" w:themeColor="text1"/>
                <w:sz w:val="22"/>
                <w:szCs w:val="22"/>
              </w:rPr>
              <w:t xml:space="preserve">.                                                           </w:t>
            </w:r>
          </w:p>
          <w:p w14:paraId="509E95B1" w14:textId="77777777" w:rsidR="00B52354" w:rsidRPr="0090787D" w:rsidRDefault="00B52354" w:rsidP="00D5714D">
            <w:pPr>
              <w:spacing w:before="60" w:after="60"/>
              <w:jc w:val="both"/>
              <w:rPr>
                <w:color w:val="000000" w:themeColor="text1"/>
                <w:sz w:val="28"/>
                <w:szCs w:val="28"/>
              </w:rPr>
            </w:pPr>
          </w:p>
        </w:tc>
        <w:tc>
          <w:tcPr>
            <w:tcW w:w="4678" w:type="dxa"/>
          </w:tcPr>
          <w:p w14:paraId="6EE17F7D" w14:textId="77777777" w:rsidR="00B52354" w:rsidRPr="0090787D" w:rsidRDefault="00B52354" w:rsidP="00D5714D">
            <w:pPr>
              <w:jc w:val="center"/>
              <w:rPr>
                <w:color w:val="000000" w:themeColor="text1"/>
                <w:sz w:val="27"/>
                <w:szCs w:val="27"/>
              </w:rPr>
            </w:pPr>
            <w:r w:rsidRPr="0090787D">
              <w:rPr>
                <w:b/>
                <w:color w:val="000000" w:themeColor="text1"/>
                <w:sz w:val="27"/>
                <w:szCs w:val="27"/>
              </w:rPr>
              <w:t>KT.</w:t>
            </w:r>
            <w:r w:rsidRPr="0090787D">
              <w:rPr>
                <w:b/>
                <w:i/>
                <w:color w:val="000000" w:themeColor="text1"/>
                <w:sz w:val="27"/>
                <w:szCs w:val="27"/>
              </w:rPr>
              <w:t xml:space="preserve"> </w:t>
            </w:r>
            <w:r w:rsidRPr="0090787D">
              <w:rPr>
                <w:b/>
                <w:color w:val="000000" w:themeColor="text1"/>
                <w:sz w:val="27"/>
                <w:szCs w:val="27"/>
              </w:rPr>
              <w:t>GIÁM ĐỐC</w:t>
            </w:r>
          </w:p>
          <w:p w14:paraId="5BE4D698" w14:textId="77777777" w:rsidR="00B52354" w:rsidRPr="0090787D" w:rsidRDefault="00B52354" w:rsidP="00D5714D">
            <w:pPr>
              <w:jc w:val="center"/>
              <w:rPr>
                <w:color w:val="000000" w:themeColor="text1"/>
                <w:sz w:val="27"/>
                <w:szCs w:val="27"/>
              </w:rPr>
            </w:pPr>
            <w:r w:rsidRPr="0090787D">
              <w:rPr>
                <w:b/>
                <w:color w:val="000000" w:themeColor="text1"/>
                <w:sz w:val="27"/>
                <w:szCs w:val="27"/>
              </w:rPr>
              <w:t>PHÓ GIÁM ĐỐC</w:t>
            </w:r>
          </w:p>
          <w:p w14:paraId="75096C8B" w14:textId="77777777" w:rsidR="00B52354" w:rsidRPr="0090787D" w:rsidRDefault="00B52354" w:rsidP="00D5714D">
            <w:pPr>
              <w:spacing w:before="60" w:after="60"/>
              <w:jc w:val="center"/>
              <w:rPr>
                <w:b/>
                <w:color w:val="000000" w:themeColor="text1"/>
                <w:sz w:val="28"/>
                <w:szCs w:val="28"/>
              </w:rPr>
            </w:pPr>
          </w:p>
          <w:p w14:paraId="0595FCD9" w14:textId="77777777" w:rsidR="00B52354" w:rsidRPr="0090787D" w:rsidRDefault="00B52354" w:rsidP="00D5714D">
            <w:pPr>
              <w:spacing w:before="60" w:after="60"/>
              <w:jc w:val="center"/>
              <w:rPr>
                <w:b/>
                <w:color w:val="000000" w:themeColor="text1"/>
                <w:sz w:val="28"/>
                <w:szCs w:val="28"/>
              </w:rPr>
            </w:pPr>
          </w:p>
          <w:p w14:paraId="6611B71E" w14:textId="77777777" w:rsidR="00B52354" w:rsidRPr="0090787D" w:rsidRDefault="00B52354" w:rsidP="00D5714D">
            <w:pPr>
              <w:spacing w:before="60" w:after="60"/>
              <w:jc w:val="center"/>
              <w:rPr>
                <w:b/>
                <w:color w:val="000000" w:themeColor="text1"/>
                <w:sz w:val="28"/>
                <w:szCs w:val="28"/>
              </w:rPr>
            </w:pPr>
          </w:p>
          <w:p w14:paraId="7289A574" w14:textId="77777777" w:rsidR="00B52354" w:rsidRPr="0090787D" w:rsidRDefault="00B52354" w:rsidP="00D5714D">
            <w:pPr>
              <w:jc w:val="center"/>
              <w:rPr>
                <w:color w:val="000000" w:themeColor="text1"/>
                <w:sz w:val="28"/>
                <w:szCs w:val="28"/>
              </w:rPr>
            </w:pPr>
            <w:r w:rsidRPr="0090787D">
              <w:rPr>
                <w:b/>
                <w:color w:val="000000" w:themeColor="text1"/>
                <w:sz w:val="27"/>
                <w:szCs w:val="27"/>
              </w:rPr>
              <w:t>Phạm Thị Na</w:t>
            </w:r>
          </w:p>
        </w:tc>
      </w:tr>
    </w:tbl>
    <w:p w14:paraId="74F69383" w14:textId="33324EBA" w:rsidR="005438BF" w:rsidRDefault="005438BF"/>
    <w:p w14:paraId="5C591B92" w14:textId="77777777" w:rsidR="00B55854" w:rsidRDefault="00B55854">
      <w:pPr>
        <w:spacing w:after="160" w:line="259" w:lineRule="auto"/>
        <w:rPr>
          <w:b/>
          <w:bCs/>
        </w:rPr>
      </w:pPr>
      <w:r>
        <w:rPr>
          <w:b/>
          <w:bCs/>
        </w:rPr>
        <w:br w:type="page"/>
      </w:r>
    </w:p>
    <w:p w14:paraId="049C7EDA" w14:textId="77777777" w:rsidR="00523F47" w:rsidRDefault="00523F47" w:rsidP="005438BF">
      <w:pPr>
        <w:jc w:val="center"/>
        <w:rPr>
          <w:b/>
          <w:bCs/>
          <w:sz w:val="28"/>
          <w:szCs w:val="28"/>
        </w:rPr>
        <w:sectPr w:rsidR="00523F47" w:rsidSect="00705448">
          <w:headerReference w:type="default" r:id="rId8"/>
          <w:pgSz w:w="11907" w:h="16840" w:code="9"/>
          <w:pgMar w:top="1134" w:right="1134" w:bottom="1134" w:left="1701" w:header="720" w:footer="720" w:gutter="0"/>
          <w:cols w:space="720"/>
          <w:titlePg/>
          <w:docGrid w:linePitch="360"/>
        </w:sectPr>
      </w:pPr>
    </w:p>
    <w:p w14:paraId="2E7E027D" w14:textId="38E5A0DD" w:rsidR="00B52354" w:rsidRPr="00CE3F91" w:rsidRDefault="005438BF" w:rsidP="005438BF">
      <w:pPr>
        <w:jc w:val="center"/>
        <w:rPr>
          <w:b/>
          <w:bCs/>
          <w:sz w:val="28"/>
          <w:szCs w:val="28"/>
        </w:rPr>
      </w:pPr>
      <w:r w:rsidRPr="00CE3F91">
        <w:rPr>
          <w:b/>
          <w:bCs/>
          <w:sz w:val="28"/>
          <w:szCs w:val="28"/>
        </w:rPr>
        <w:lastRenderedPageBreak/>
        <w:t>Phụ lục</w:t>
      </w:r>
    </w:p>
    <w:p w14:paraId="6182A0C6" w14:textId="4BE8EB67" w:rsidR="005438BF" w:rsidRPr="00787986" w:rsidRDefault="005438BF" w:rsidP="008E4E2E">
      <w:pPr>
        <w:spacing w:before="120" w:after="120"/>
        <w:rPr>
          <w:sz w:val="28"/>
          <w:szCs w:val="28"/>
        </w:rPr>
      </w:pPr>
      <w:r w:rsidRPr="00CE3F91">
        <w:rPr>
          <w:b/>
          <w:bCs/>
          <w:sz w:val="28"/>
          <w:szCs w:val="28"/>
        </w:rPr>
        <w:t>1. Chủ trương, đường lối của Đảng có liên quan đến dự thảo</w:t>
      </w:r>
      <w:r w:rsidR="00787986">
        <w:rPr>
          <w:b/>
          <w:bCs/>
          <w:sz w:val="28"/>
          <w:szCs w:val="28"/>
        </w:rPr>
        <w:t xml:space="preserve">: </w:t>
      </w:r>
      <w:r w:rsidR="00787986" w:rsidRPr="00787986">
        <w:rPr>
          <w:sz w:val="28"/>
          <w:szCs w:val="28"/>
        </w:rPr>
        <w:t>Không có.</w:t>
      </w:r>
    </w:p>
    <w:p w14:paraId="6EBD6045" w14:textId="1D670B01" w:rsidR="005438BF" w:rsidRPr="00CE3F91" w:rsidRDefault="005438BF" w:rsidP="008E4E2E">
      <w:pPr>
        <w:spacing w:before="120" w:after="120"/>
        <w:rPr>
          <w:b/>
          <w:bCs/>
          <w:sz w:val="28"/>
          <w:szCs w:val="28"/>
        </w:rPr>
      </w:pPr>
      <w:r w:rsidRPr="00CE3F91">
        <w:rPr>
          <w:b/>
          <w:bCs/>
          <w:sz w:val="28"/>
          <w:szCs w:val="28"/>
        </w:rPr>
        <w:t>2. Văn bản quy phạm pháp luật có liên quan đến dự thảo</w:t>
      </w:r>
    </w:p>
    <w:tbl>
      <w:tblPr>
        <w:tblStyle w:val="TableGrid"/>
        <w:tblW w:w="14733" w:type="dxa"/>
        <w:tblLook w:val="04A0" w:firstRow="1" w:lastRow="0" w:firstColumn="1" w:lastColumn="0" w:noHBand="0" w:noVBand="1"/>
      </w:tblPr>
      <w:tblGrid>
        <w:gridCol w:w="4957"/>
        <w:gridCol w:w="5244"/>
        <w:gridCol w:w="2266"/>
        <w:gridCol w:w="2266"/>
      </w:tblGrid>
      <w:tr w:rsidR="008112AA" w:rsidRPr="009C3DD6" w14:paraId="2C2708E8" w14:textId="77777777" w:rsidTr="00EB6ADF">
        <w:trPr>
          <w:tblHeader/>
        </w:trPr>
        <w:tc>
          <w:tcPr>
            <w:tcW w:w="4957" w:type="dxa"/>
          </w:tcPr>
          <w:p w14:paraId="26B70814" w14:textId="62C45A72" w:rsidR="008112AA" w:rsidRPr="009C3DD6" w:rsidRDefault="00735B8A" w:rsidP="004D406D">
            <w:pPr>
              <w:jc w:val="center"/>
              <w:rPr>
                <w:b/>
                <w:bCs/>
              </w:rPr>
            </w:pPr>
            <w:r w:rsidRPr="009C3DD6">
              <w:rPr>
                <w:b/>
                <w:bCs/>
              </w:rPr>
              <w:t xml:space="preserve">QUY ĐỊNH CỦA DỰ THẢO </w:t>
            </w:r>
            <w:r w:rsidR="00460F9C" w:rsidRPr="009C3DD6">
              <w:rPr>
                <w:b/>
                <w:bCs/>
              </w:rPr>
              <w:t>VĂN BẢN</w:t>
            </w:r>
          </w:p>
        </w:tc>
        <w:tc>
          <w:tcPr>
            <w:tcW w:w="5244" w:type="dxa"/>
          </w:tcPr>
          <w:p w14:paraId="56BDBB1C" w14:textId="344C8C99" w:rsidR="008112AA" w:rsidRPr="009C3DD6" w:rsidRDefault="008112AA" w:rsidP="004D406D">
            <w:pPr>
              <w:jc w:val="center"/>
              <w:rPr>
                <w:b/>
                <w:bCs/>
              </w:rPr>
            </w:pPr>
            <w:r w:rsidRPr="009C3DD6">
              <w:rPr>
                <w:b/>
                <w:bCs/>
              </w:rPr>
              <w:t xml:space="preserve">QUY ĐỊNH CỦA </w:t>
            </w:r>
            <w:r w:rsidR="00735B8A" w:rsidRPr="009C3DD6">
              <w:rPr>
                <w:b/>
                <w:bCs/>
              </w:rPr>
              <w:t>PHÁP LUẬT HIỆN HÀNH CÓ LIÊN QUAN</w:t>
            </w:r>
          </w:p>
        </w:tc>
        <w:tc>
          <w:tcPr>
            <w:tcW w:w="2266" w:type="dxa"/>
          </w:tcPr>
          <w:p w14:paraId="2352CD1B" w14:textId="77777777" w:rsidR="00735B8A" w:rsidRPr="009C3DD6" w:rsidRDefault="008112AA" w:rsidP="004D406D">
            <w:pPr>
              <w:jc w:val="center"/>
              <w:rPr>
                <w:b/>
                <w:bCs/>
              </w:rPr>
            </w:pPr>
            <w:r w:rsidRPr="009C3DD6">
              <w:rPr>
                <w:b/>
                <w:bCs/>
              </w:rPr>
              <w:t xml:space="preserve">ĐÁNH GIÁ </w:t>
            </w:r>
          </w:p>
          <w:p w14:paraId="47C004D4" w14:textId="6DDF1C6F" w:rsidR="008112AA" w:rsidRPr="009C3DD6" w:rsidRDefault="008112AA" w:rsidP="004D406D">
            <w:pPr>
              <w:jc w:val="center"/>
              <w:rPr>
                <w:b/>
                <w:bCs/>
              </w:rPr>
            </w:pPr>
            <w:r w:rsidRPr="009C3DD6">
              <w:rPr>
                <w:b/>
                <w:bCs/>
              </w:rPr>
              <w:t>(</w:t>
            </w:r>
            <w:r w:rsidR="00735B8A" w:rsidRPr="009C3DD6">
              <w:rPr>
                <w:b/>
                <w:bCs/>
              </w:rPr>
              <w:t>Tính hợp hiến, tính hợp pháp, tính thống nhất</w:t>
            </w:r>
            <w:r w:rsidRPr="009C3DD6">
              <w:rPr>
                <w:b/>
                <w:bCs/>
              </w:rPr>
              <w:t>)</w:t>
            </w:r>
          </w:p>
        </w:tc>
        <w:tc>
          <w:tcPr>
            <w:tcW w:w="2266" w:type="dxa"/>
          </w:tcPr>
          <w:p w14:paraId="2C8602D2" w14:textId="77777777" w:rsidR="008112AA" w:rsidRPr="009C3DD6" w:rsidRDefault="008112AA" w:rsidP="004D406D">
            <w:pPr>
              <w:jc w:val="center"/>
              <w:rPr>
                <w:b/>
                <w:bCs/>
              </w:rPr>
            </w:pPr>
            <w:r w:rsidRPr="009C3DD6">
              <w:rPr>
                <w:b/>
                <w:bCs/>
              </w:rPr>
              <w:t>ĐỀ XUẤT XỬ LÝ</w:t>
            </w:r>
          </w:p>
        </w:tc>
      </w:tr>
      <w:tr w:rsidR="006A6124" w:rsidRPr="009C3DD6" w14:paraId="3D3810BF" w14:textId="77777777" w:rsidTr="006939C3">
        <w:tc>
          <w:tcPr>
            <w:tcW w:w="4957" w:type="dxa"/>
          </w:tcPr>
          <w:p w14:paraId="5C7B0311" w14:textId="77777777" w:rsidR="006A6124" w:rsidRPr="009C3DD6" w:rsidRDefault="006A6124" w:rsidP="006939C3">
            <w:pPr>
              <w:spacing w:before="60" w:after="60"/>
              <w:jc w:val="both"/>
              <w:rPr>
                <w:b/>
              </w:rPr>
            </w:pPr>
            <w:r w:rsidRPr="009C3DD6">
              <w:rPr>
                <w:b/>
                <w:iCs/>
              </w:rPr>
              <w:t>Phạm vi điều chỉnh:</w:t>
            </w:r>
          </w:p>
          <w:p w14:paraId="708D8538" w14:textId="0F1C7A29" w:rsidR="006A6124" w:rsidRPr="009C3DD6" w:rsidRDefault="006A6124" w:rsidP="006939C3">
            <w:pPr>
              <w:jc w:val="both"/>
            </w:pPr>
            <w:r w:rsidRPr="009C3DD6">
              <w:rPr>
                <w:iCs/>
                <w:color w:val="000000" w:themeColor="text1"/>
              </w:rPr>
              <w:t>Nghị quyết này quy</w:t>
            </w:r>
            <w:r w:rsidRPr="009C3DD6">
              <w:rPr>
                <w:color w:val="000000" w:themeColor="text1"/>
                <w:lang w:val="vi-VN" w:eastAsia="vi-VN"/>
              </w:rPr>
              <w:t xml:space="preserve"> định </w:t>
            </w:r>
            <w:r w:rsidRPr="009C3DD6">
              <w:rPr>
                <w:color w:val="000000" w:themeColor="text1"/>
              </w:rPr>
              <w:t xml:space="preserve">nguyên tắc, phạm vi, định mức hỗ trợ và việc sử dụng </w:t>
            </w:r>
            <w:r w:rsidRPr="009C3DD6">
              <w:t>kinh phí</w:t>
            </w:r>
            <w:r w:rsidRPr="009C3DD6">
              <w:rPr>
                <w:lang w:val="vi-VN"/>
              </w:rPr>
              <w:t xml:space="preserve"> hỗ trợ sản xuất</w:t>
            </w:r>
            <w:r w:rsidRPr="009C3DD6">
              <w:t xml:space="preserve"> lúa</w:t>
            </w:r>
            <w:r w:rsidRPr="009C3DD6">
              <w:rPr>
                <w:lang w:val="vi-VN"/>
              </w:rPr>
              <w:t xml:space="preserve">, bảo vệ đất trồng lúa trên địa bàn tỉnh Bà Rịa </w:t>
            </w:r>
            <w:r w:rsidRPr="009C3DD6">
              <w:t>-</w:t>
            </w:r>
            <w:r w:rsidRPr="009C3DD6">
              <w:rPr>
                <w:lang w:val="vi-VN"/>
              </w:rPr>
              <w:t xml:space="preserve"> Vũng Tàu </w:t>
            </w:r>
            <w:r w:rsidRPr="009C3DD6">
              <w:t>cho các hoạt động</w:t>
            </w:r>
            <w:r w:rsidRPr="009C3DD6">
              <w:rPr>
                <w:lang w:val="vi-VN"/>
              </w:rPr>
              <w:t xml:space="preserve"> quy định tại </w:t>
            </w:r>
            <w:r w:rsidRPr="009C3DD6">
              <w:t xml:space="preserve">khoản 2 </w:t>
            </w:r>
            <w:r w:rsidRPr="009C3DD6">
              <w:rPr>
                <w:lang w:val="vi-VN"/>
              </w:rPr>
              <w:t xml:space="preserve">Điều 15 Nghị định số </w:t>
            </w:r>
            <w:r w:rsidRPr="009C3DD6">
              <w:rPr>
                <w:iCs/>
                <w:lang w:eastAsia="vi-VN"/>
              </w:rPr>
              <w:t>112</w:t>
            </w:r>
            <w:r w:rsidRPr="009C3DD6">
              <w:rPr>
                <w:iCs/>
                <w:lang w:val="vi-VN" w:eastAsia="vi-VN"/>
              </w:rPr>
              <w:t>/20</w:t>
            </w:r>
            <w:r w:rsidRPr="009C3DD6">
              <w:rPr>
                <w:iCs/>
                <w:lang w:eastAsia="vi-VN"/>
              </w:rPr>
              <w:t>24</w:t>
            </w:r>
            <w:r w:rsidRPr="009C3DD6">
              <w:rPr>
                <w:iCs/>
                <w:lang w:val="vi-VN" w:eastAsia="vi-VN"/>
              </w:rPr>
              <w:t>/NĐ-CP</w:t>
            </w:r>
            <w:r w:rsidRPr="009C3DD6">
              <w:rPr>
                <w:iCs/>
                <w:lang w:eastAsia="vi-VN"/>
              </w:rPr>
              <w:t xml:space="preserve"> ngày 11 tháng 9 năm 2024 của Chính phủ quy định chi </w:t>
            </w:r>
            <w:r w:rsidRPr="009C3DD6">
              <w:rPr>
                <w:iCs/>
                <w:color w:val="000000" w:themeColor="text1"/>
                <w:lang w:eastAsia="vi-VN"/>
              </w:rPr>
              <w:t>tiết về đất trồng lúa</w:t>
            </w:r>
            <w:r w:rsidRPr="009C3DD6">
              <w:rPr>
                <w:color w:val="000000" w:themeColor="text1"/>
                <w:lang w:val="vi-VN"/>
              </w:rPr>
              <w:t>.</w:t>
            </w:r>
          </w:p>
        </w:tc>
        <w:tc>
          <w:tcPr>
            <w:tcW w:w="5244" w:type="dxa"/>
          </w:tcPr>
          <w:p w14:paraId="003CA67D" w14:textId="50273CFB" w:rsidR="006A6124" w:rsidRPr="009C3DD6" w:rsidRDefault="006A6124" w:rsidP="006939C3">
            <w:pPr>
              <w:jc w:val="both"/>
            </w:pPr>
            <w:r w:rsidRPr="009C3DD6">
              <w:rPr>
                <w:color w:val="000000" w:themeColor="text1"/>
              </w:rPr>
              <w:t xml:space="preserve">Căn cứ khoản 1 </w:t>
            </w:r>
            <w:r w:rsidRPr="009C3DD6">
              <w:rPr>
                <w:color w:val="000000" w:themeColor="text1"/>
                <w:lang w:val="vi-VN"/>
              </w:rPr>
              <w:t xml:space="preserve">Điều 15 Nghị định số </w:t>
            </w:r>
            <w:r w:rsidRPr="009C3DD6">
              <w:rPr>
                <w:iCs/>
                <w:color w:val="000000" w:themeColor="text1"/>
                <w:lang w:eastAsia="vi-VN"/>
              </w:rPr>
              <w:t>112</w:t>
            </w:r>
            <w:r w:rsidRPr="009C3DD6">
              <w:rPr>
                <w:iCs/>
                <w:color w:val="000000" w:themeColor="text1"/>
                <w:lang w:val="vi-VN" w:eastAsia="vi-VN"/>
              </w:rPr>
              <w:t>/20</w:t>
            </w:r>
            <w:r w:rsidRPr="009C3DD6">
              <w:rPr>
                <w:iCs/>
                <w:color w:val="000000" w:themeColor="text1"/>
                <w:lang w:eastAsia="vi-VN"/>
              </w:rPr>
              <w:t>24</w:t>
            </w:r>
            <w:r w:rsidRPr="009C3DD6">
              <w:rPr>
                <w:iCs/>
                <w:color w:val="000000" w:themeColor="text1"/>
                <w:lang w:val="vi-VN" w:eastAsia="vi-VN"/>
              </w:rPr>
              <w:t>/NĐ-CP</w:t>
            </w:r>
            <w:r w:rsidRPr="009C3DD6">
              <w:rPr>
                <w:iCs/>
                <w:color w:val="000000" w:themeColor="text1"/>
                <w:lang w:eastAsia="vi-VN"/>
              </w:rPr>
              <w:t xml:space="preserve"> quy định: “</w:t>
            </w:r>
            <w:r w:rsidRPr="009C3DD6">
              <w:rPr>
                <w:i/>
                <w:color w:val="000000"/>
                <w:shd w:val="clear" w:color="auto" w:fill="FFFFFF"/>
              </w:rPr>
              <w:t xml:space="preserve">Ủy ban nhân dân cấp tỉnh lập trình Hội đồng nhân dân cùng cấp căn cứ điều kiện thực tế của địa phương, quyết định cụ thể </w:t>
            </w:r>
            <w:r w:rsidRPr="009C3DD6">
              <w:rPr>
                <w:i/>
                <w:color w:val="000000"/>
                <w:u w:val="single"/>
                <w:shd w:val="clear" w:color="auto" w:fill="FFFFFF"/>
              </w:rPr>
              <w:t>nguyên tắc, phạm vi, định mức hỗ trợ và việc sử dụng kinh phí hỗ trợ</w:t>
            </w:r>
            <w:r w:rsidRPr="009C3DD6">
              <w:rPr>
                <w:i/>
                <w:color w:val="000000"/>
                <w:shd w:val="clear" w:color="auto" w:fill="FFFFFF"/>
              </w:rPr>
              <w:t xml:space="preserve"> cho các hoạt động quy định tại khoản 2 Điều này”.</w:t>
            </w:r>
          </w:p>
        </w:tc>
        <w:tc>
          <w:tcPr>
            <w:tcW w:w="2266" w:type="dxa"/>
            <w:vMerge w:val="restart"/>
          </w:tcPr>
          <w:p w14:paraId="31CBC7AD" w14:textId="08E863A8" w:rsidR="006A6124" w:rsidRPr="009C3DD6" w:rsidRDefault="006A6124" w:rsidP="006939C3">
            <w:pPr>
              <w:jc w:val="both"/>
            </w:pPr>
            <w:r w:rsidRPr="009C3DD6">
              <w:t>Đảm bảo tính hợp hiến, tính hợp pháp, tính thống nhất</w:t>
            </w:r>
          </w:p>
        </w:tc>
        <w:tc>
          <w:tcPr>
            <w:tcW w:w="2266" w:type="dxa"/>
            <w:vMerge w:val="restart"/>
          </w:tcPr>
          <w:p w14:paraId="71B80F83" w14:textId="1A9DFA78" w:rsidR="006A6124" w:rsidRPr="009C3DD6" w:rsidRDefault="006A6124" w:rsidP="006939C3">
            <w:pPr>
              <w:jc w:val="both"/>
            </w:pPr>
            <w:r w:rsidRPr="009C3DD6">
              <w:t>Không</w:t>
            </w:r>
          </w:p>
        </w:tc>
      </w:tr>
      <w:tr w:rsidR="006A6124" w:rsidRPr="009C3DD6" w14:paraId="08EF893F" w14:textId="77777777" w:rsidTr="006939C3">
        <w:tc>
          <w:tcPr>
            <w:tcW w:w="4957" w:type="dxa"/>
          </w:tcPr>
          <w:p w14:paraId="4C04BC94" w14:textId="77777777" w:rsidR="006A6124" w:rsidRPr="009C3DD6" w:rsidRDefault="006A6124" w:rsidP="006939C3">
            <w:pPr>
              <w:spacing w:before="60" w:after="60"/>
              <w:jc w:val="both"/>
              <w:rPr>
                <w:b/>
                <w:iCs/>
              </w:rPr>
            </w:pPr>
            <w:r w:rsidRPr="009C3DD6">
              <w:rPr>
                <w:b/>
                <w:iCs/>
              </w:rPr>
              <w:t>Đối tượng áp dụng:</w:t>
            </w:r>
          </w:p>
          <w:p w14:paraId="1AAEBAA3" w14:textId="6CC35434" w:rsidR="006A6124" w:rsidRPr="009C3DD6" w:rsidRDefault="006A6124" w:rsidP="006939C3">
            <w:pPr>
              <w:jc w:val="both"/>
            </w:pPr>
            <w:r w:rsidRPr="009C3DD6">
              <w:rPr>
                <w:color w:val="000000" w:themeColor="text1"/>
                <w:lang w:eastAsia="vi-VN"/>
              </w:rPr>
              <w:t>Cơ quan</w:t>
            </w:r>
            <w:r w:rsidRPr="009C3DD6">
              <w:rPr>
                <w:color w:val="000000" w:themeColor="text1"/>
                <w:lang w:val="vi-VN" w:eastAsia="vi-VN"/>
              </w:rPr>
              <w:t xml:space="preserve"> nhà nước</w:t>
            </w:r>
            <w:r w:rsidRPr="009C3DD6">
              <w:rPr>
                <w:color w:val="000000" w:themeColor="text1"/>
                <w:lang w:eastAsia="vi-VN"/>
              </w:rPr>
              <w:t xml:space="preserve">; người sử dụng đất trồng lúa và các đối tượng khác có liên quan đến việc quản lý, sử dụng đất trồng lúa trên địa bàn tỉnh Bà Rịa - Vũng Tàu. </w:t>
            </w:r>
          </w:p>
        </w:tc>
        <w:tc>
          <w:tcPr>
            <w:tcW w:w="5244" w:type="dxa"/>
          </w:tcPr>
          <w:p w14:paraId="1C8231F3" w14:textId="77777777" w:rsidR="006A6124" w:rsidRPr="009C3DD6" w:rsidRDefault="006A6124" w:rsidP="006939C3">
            <w:pPr>
              <w:pStyle w:val="NormalWeb"/>
              <w:shd w:val="clear" w:color="auto" w:fill="FFFFFF"/>
              <w:spacing w:before="60" w:beforeAutospacing="0" w:after="60" w:afterAutospacing="0"/>
              <w:jc w:val="both"/>
              <w:rPr>
                <w:b/>
                <w:bCs/>
                <w:color w:val="333333"/>
              </w:rPr>
            </w:pPr>
            <w:r w:rsidRPr="009C3DD6">
              <w:rPr>
                <w:color w:val="000000" w:themeColor="text1"/>
              </w:rPr>
              <w:t xml:space="preserve">Căn cứ </w:t>
            </w:r>
            <w:r w:rsidRPr="009C3DD6">
              <w:rPr>
                <w:color w:val="000000" w:themeColor="text1"/>
                <w:lang w:val="vi-VN"/>
              </w:rPr>
              <w:t>Đi</w:t>
            </w:r>
            <w:r w:rsidRPr="009C3DD6">
              <w:rPr>
                <w:color w:val="000000" w:themeColor="text1"/>
              </w:rPr>
              <w:t>ều 2</w:t>
            </w:r>
            <w:r w:rsidRPr="009C3DD6">
              <w:rPr>
                <w:color w:val="000000" w:themeColor="text1"/>
                <w:lang w:val="vi-VN"/>
              </w:rPr>
              <w:t xml:space="preserve"> Nghị định số </w:t>
            </w:r>
            <w:r w:rsidRPr="009C3DD6">
              <w:rPr>
                <w:iCs/>
                <w:color w:val="000000" w:themeColor="text1"/>
                <w:lang w:eastAsia="vi-VN"/>
              </w:rPr>
              <w:t>112</w:t>
            </w:r>
            <w:r w:rsidRPr="009C3DD6">
              <w:rPr>
                <w:iCs/>
                <w:color w:val="000000" w:themeColor="text1"/>
                <w:lang w:val="vi-VN" w:eastAsia="vi-VN"/>
              </w:rPr>
              <w:t>/20</w:t>
            </w:r>
            <w:r w:rsidRPr="009C3DD6">
              <w:rPr>
                <w:iCs/>
                <w:color w:val="000000" w:themeColor="text1"/>
                <w:lang w:eastAsia="vi-VN"/>
              </w:rPr>
              <w:t>24</w:t>
            </w:r>
            <w:r w:rsidRPr="009C3DD6">
              <w:rPr>
                <w:iCs/>
                <w:color w:val="000000" w:themeColor="text1"/>
                <w:lang w:val="vi-VN" w:eastAsia="vi-VN"/>
              </w:rPr>
              <w:t>/NĐ-CP</w:t>
            </w:r>
            <w:r w:rsidRPr="009C3DD6">
              <w:rPr>
                <w:iCs/>
                <w:color w:val="000000" w:themeColor="text1"/>
                <w:lang w:eastAsia="vi-VN"/>
              </w:rPr>
              <w:t xml:space="preserve"> quy định:</w:t>
            </w:r>
            <w:r w:rsidRPr="009C3DD6">
              <w:rPr>
                <w:b/>
                <w:bCs/>
                <w:color w:val="333333"/>
              </w:rPr>
              <w:t xml:space="preserve"> </w:t>
            </w:r>
          </w:p>
          <w:p w14:paraId="49C2EFD9" w14:textId="77777777" w:rsidR="006A6124" w:rsidRPr="009C3DD6" w:rsidRDefault="006A6124" w:rsidP="006939C3">
            <w:pPr>
              <w:pStyle w:val="NormalWeb"/>
              <w:shd w:val="clear" w:color="auto" w:fill="FFFFFF"/>
              <w:spacing w:before="60" w:beforeAutospacing="0" w:after="60" w:afterAutospacing="0"/>
              <w:jc w:val="both"/>
              <w:rPr>
                <w:b/>
                <w:bCs/>
                <w:color w:val="000000" w:themeColor="text1"/>
              </w:rPr>
            </w:pPr>
            <w:r w:rsidRPr="009C3DD6">
              <w:rPr>
                <w:b/>
                <w:bCs/>
                <w:i/>
                <w:color w:val="000000" w:themeColor="text1"/>
              </w:rPr>
              <w:t>“Điều 2. Đối tượng áp dụng</w:t>
            </w:r>
          </w:p>
          <w:p w14:paraId="3C3ACD5E" w14:textId="567836FD" w:rsidR="006A6124" w:rsidRPr="009C3DD6" w:rsidRDefault="006A6124" w:rsidP="006939C3">
            <w:pPr>
              <w:jc w:val="both"/>
            </w:pPr>
            <w:r w:rsidRPr="009C3DD6">
              <w:rPr>
                <w:i/>
                <w:color w:val="000000" w:themeColor="text1"/>
              </w:rPr>
              <w:t>Cơ quan nhà nước; người sử dụng đất trồng lúa và các đối tượng khác có liên quan đến việc quản lý, sử dụng đất trồng lúa quy định tại </w:t>
            </w:r>
            <w:bookmarkStart w:id="5" w:name="tc_1"/>
            <w:r w:rsidRPr="009C3DD6">
              <w:rPr>
                <w:i/>
                <w:color w:val="000000" w:themeColor="text1"/>
              </w:rPr>
              <w:t>Điều 1 Nghị định này</w:t>
            </w:r>
            <w:bookmarkEnd w:id="5"/>
            <w:r w:rsidRPr="009C3DD6">
              <w:rPr>
                <w:i/>
                <w:color w:val="000000" w:themeColor="text1"/>
              </w:rPr>
              <w:t>.”</w:t>
            </w:r>
          </w:p>
        </w:tc>
        <w:tc>
          <w:tcPr>
            <w:tcW w:w="2266" w:type="dxa"/>
            <w:vMerge/>
          </w:tcPr>
          <w:p w14:paraId="36E553EF" w14:textId="77777777" w:rsidR="006A6124" w:rsidRPr="009C3DD6" w:rsidRDefault="006A6124" w:rsidP="006939C3">
            <w:pPr>
              <w:jc w:val="both"/>
            </w:pPr>
          </w:p>
        </w:tc>
        <w:tc>
          <w:tcPr>
            <w:tcW w:w="2266" w:type="dxa"/>
            <w:vMerge/>
          </w:tcPr>
          <w:p w14:paraId="16D1C7ED" w14:textId="77777777" w:rsidR="006A6124" w:rsidRPr="009C3DD6" w:rsidRDefault="006A6124" w:rsidP="006939C3">
            <w:pPr>
              <w:jc w:val="both"/>
            </w:pPr>
          </w:p>
        </w:tc>
      </w:tr>
      <w:tr w:rsidR="006A6124" w:rsidRPr="009C3DD6" w14:paraId="45730DC5" w14:textId="77777777" w:rsidTr="006939C3">
        <w:tc>
          <w:tcPr>
            <w:tcW w:w="4957" w:type="dxa"/>
          </w:tcPr>
          <w:p w14:paraId="5CE27BF9" w14:textId="77777777" w:rsidR="006A6124" w:rsidRPr="009C3DD6" w:rsidRDefault="006A6124" w:rsidP="00CD3BCB">
            <w:pPr>
              <w:spacing w:before="60" w:after="60"/>
              <w:jc w:val="both"/>
              <w:rPr>
                <w:b/>
              </w:rPr>
            </w:pPr>
            <w:r w:rsidRPr="009C3DD6">
              <w:rPr>
                <w:b/>
              </w:rPr>
              <w:t>Phạm vi hỗ trợ:</w:t>
            </w:r>
          </w:p>
          <w:p w14:paraId="6870E790" w14:textId="652479B5" w:rsidR="006A6124" w:rsidRPr="009C3DD6" w:rsidRDefault="006A6124" w:rsidP="00CD3BCB">
            <w:pPr>
              <w:pStyle w:val="NormalWeb"/>
              <w:spacing w:before="120" w:beforeAutospacing="0" w:after="120" w:afterAutospacing="0" w:line="225" w:lineRule="atLeast"/>
              <w:ind w:right="220"/>
              <w:jc w:val="both"/>
            </w:pPr>
            <w:r w:rsidRPr="009148E9">
              <w:rPr>
                <w:color w:val="000000"/>
                <w:shd w:val="clear" w:color="auto" w:fill="FFFFFF"/>
              </w:rPr>
              <w:t>K</w:t>
            </w:r>
            <w:r w:rsidRPr="009148E9">
              <w:rPr>
                <w:color w:val="000000"/>
                <w:shd w:val="clear" w:color="auto" w:fill="FFFFFF"/>
                <w:lang w:val="nl"/>
              </w:rPr>
              <w:t>inh phí </w:t>
            </w:r>
            <w:r w:rsidRPr="009148E9">
              <w:rPr>
                <w:color w:val="000000"/>
                <w:shd w:val="clear" w:color="auto" w:fill="FFFFFF"/>
              </w:rPr>
              <w:t>hỗ trợ sản xuất lúa, bảo vệ đất trồng lúa được phân bổ cho địa phương có đất trồng lúa và cơ quan chuyên môn cấp tỉnh thực hiện nhiệm vụ hỗ trợ sản xuất, bảo vệ đất trồng lúa.</w:t>
            </w:r>
          </w:p>
        </w:tc>
        <w:tc>
          <w:tcPr>
            <w:tcW w:w="5244" w:type="dxa"/>
          </w:tcPr>
          <w:p w14:paraId="0F948BD5" w14:textId="77777777" w:rsidR="006A6124" w:rsidRPr="009148E9" w:rsidRDefault="006A6124" w:rsidP="00CD3BCB">
            <w:pPr>
              <w:widowControl w:val="0"/>
              <w:spacing w:before="60" w:after="60"/>
              <w:jc w:val="both"/>
              <w:rPr>
                <w:b/>
                <w:color w:val="000000" w:themeColor="text1"/>
              </w:rPr>
            </w:pPr>
            <w:r w:rsidRPr="009148E9">
              <w:rPr>
                <w:bCs/>
                <w:color w:val="000000" w:themeColor="text1"/>
              </w:rPr>
              <w:t xml:space="preserve">- Kế thừa quy định tại Điều 4 </w:t>
            </w:r>
            <w:r w:rsidRPr="009148E9">
              <w:rPr>
                <w:color w:val="000000"/>
              </w:rPr>
              <w:t>Thông tư số 18/2016/TT-BTC ngày 21/01/2016 của Bộ Tài chính hướng dẫn thực hiện một số điều của Nghị định số 35/2015/NĐ-CP ngày 13/4/2015 của Chính phủ về quản lý, sử dụng đất trồng lúa:</w:t>
            </w:r>
          </w:p>
          <w:p w14:paraId="50C518E9" w14:textId="77777777" w:rsidR="006A6124" w:rsidRPr="009148E9" w:rsidRDefault="006A6124" w:rsidP="00CD3BCB">
            <w:pPr>
              <w:widowControl w:val="0"/>
              <w:spacing w:before="60" w:after="60"/>
              <w:jc w:val="both"/>
              <w:rPr>
                <w:bCs/>
                <w:i/>
                <w:iCs/>
                <w:color w:val="000000" w:themeColor="text1"/>
              </w:rPr>
            </w:pPr>
            <w:r w:rsidRPr="009148E9">
              <w:rPr>
                <w:b/>
                <w:i/>
                <w:iCs/>
                <w:color w:val="000000" w:themeColor="text1"/>
              </w:rPr>
              <w:t>“</w:t>
            </w:r>
            <w:r w:rsidRPr="009148E9">
              <w:rPr>
                <w:b/>
                <w:i/>
                <w:iCs/>
                <w:color w:val="000000" w:themeColor="text1"/>
                <w:u w:val="single"/>
              </w:rPr>
              <w:t>Ủy ban nhân dân các cấp</w:t>
            </w:r>
            <w:r w:rsidRPr="009148E9">
              <w:rPr>
                <w:bCs/>
                <w:i/>
                <w:iCs/>
                <w:color w:val="000000" w:themeColor="text1"/>
              </w:rPr>
              <w:t xml:space="preserve"> sử dụng kinh phí do cơ quan, tổ chức, hộ gia đình, cá nhân được nhà nước </w:t>
            </w:r>
            <w:r w:rsidRPr="009148E9">
              <w:rPr>
                <w:bCs/>
                <w:i/>
                <w:iCs/>
                <w:color w:val="000000" w:themeColor="text1"/>
              </w:rPr>
              <w:lastRenderedPageBreak/>
              <w:t>giao đất, cho thuê đất để sử dụng vào mục đích phi nông nghiệp từ đất chuyên trồng lúa nước nộp và nguồn kinh phí hỗ trợ theo quy định tại khoản 2 Điều 7 Nghị định số 35/2015/NĐ-CP ngày 13 tháng 4 năm 2015 của Chính phủ về quản lý, sử dụng đất trồng lúa để thực hiện bảo vệ, phát triển đất trồng lúa.” </w:t>
            </w:r>
          </w:p>
          <w:p w14:paraId="345974C4" w14:textId="77777777" w:rsidR="006A6124" w:rsidRPr="009148E9" w:rsidRDefault="006A6124" w:rsidP="00CD3BCB">
            <w:pPr>
              <w:widowControl w:val="0"/>
              <w:spacing w:before="60" w:after="60"/>
              <w:jc w:val="both"/>
              <w:rPr>
                <w:bCs/>
                <w:i/>
                <w:iCs/>
                <w:color w:val="000000" w:themeColor="text1"/>
              </w:rPr>
            </w:pPr>
            <w:r w:rsidRPr="009148E9">
              <w:rPr>
                <w:bCs/>
                <w:i/>
                <w:iCs/>
                <w:color w:val="000000" w:themeColor="text1"/>
              </w:rPr>
              <w:t xml:space="preserve">- </w:t>
            </w:r>
            <w:r w:rsidRPr="009148E9">
              <w:rPr>
                <w:bCs/>
                <w:color w:val="000000" w:themeColor="text1"/>
              </w:rPr>
              <w:t xml:space="preserve">Kế thừa quy định tại điểm a khoản 1 Điều 5 </w:t>
            </w:r>
            <w:r w:rsidRPr="009148E9">
              <w:rPr>
                <w:color w:val="000000"/>
              </w:rPr>
              <w:t>Thông tư số 18/2016/TT-BTC:</w:t>
            </w:r>
          </w:p>
          <w:p w14:paraId="4E70698F" w14:textId="66E1600A" w:rsidR="006A6124" w:rsidRPr="009C3DD6" w:rsidRDefault="006A6124" w:rsidP="00CD3BCB">
            <w:pPr>
              <w:jc w:val="both"/>
            </w:pPr>
            <w:r w:rsidRPr="009148E9">
              <w:rPr>
                <w:bCs/>
                <w:i/>
                <w:iCs/>
                <w:color w:val="000000" w:themeColor="text1"/>
              </w:rPr>
              <w:t>“Dự toán tiền bảo vệ, phát triển đất trồng lúa: Hàng năm, Sở Tài chính chủ trì, phối hợp với Sở Nông nghiệp và Phát triển nông thôn và cơ quan liên quan, căn cứ vào kế hoạch chuyển đất chuyên trồng lúa nước sang sử dụng vào mục đích phi nông nghiệp trên địa bàn, dự kiến khoản thu tiền bảo vệ, phát triển đất trồng lúa để tổng hợp vào dự toán thu, chi ngân sách địa phương, báo cáo Ủy ban nhân dân cấp tỉnh trình Hội đồng nhân dân cùng cấp quyết định.”</w:t>
            </w:r>
          </w:p>
        </w:tc>
        <w:tc>
          <w:tcPr>
            <w:tcW w:w="2266" w:type="dxa"/>
            <w:vMerge/>
          </w:tcPr>
          <w:p w14:paraId="498E8284" w14:textId="77777777" w:rsidR="006A6124" w:rsidRPr="009C3DD6" w:rsidRDefault="006A6124" w:rsidP="00CD3BCB">
            <w:pPr>
              <w:jc w:val="both"/>
            </w:pPr>
          </w:p>
        </w:tc>
        <w:tc>
          <w:tcPr>
            <w:tcW w:w="2266" w:type="dxa"/>
            <w:vMerge/>
          </w:tcPr>
          <w:p w14:paraId="7B31ED8C" w14:textId="77777777" w:rsidR="006A6124" w:rsidRPr="009C3DD6" w:rsidRDefault="006A6124" w:rsidP="00CD3BCB">
            <w:pPr>
              <w:jc w:val="both"/>
            </w:pPr>
          </w:p>
        </w:tc>
      </w:tr>
      <w:tr w:rsidR="006A6124" w:rsidRPr="009C3DD6" w14:paraId="23970AEB" w14:textId="77777777" w:rsidTr="006939C3">
        <w:tc>
          <w:tcPr>
            <w:tcW w:w="4957" w:type="dxa"/>
          </w:tcPr>
          <w:p w14:paraId="69E4066C" w14:textId="6FC60D8A" w:rsidR="006A6124" w:rsidRPr="009C3DD6" w:rsidRDefault="006A6124" w:rsidP="00CD3BCB">
            <w:pPr>
              <w:jc w:val="both"/>
            </w:pPr>
            <w:r w:rsidRPr="009C3DD6">
              <w:rPr>
                <w:b/>
                <w:iCs/>
              </w:rPr>
              <w:t>Việc sử dụng kinh phí hỗ trợ và định mức hỗ trợ:</w:t>
            </w:r>
          </w:p>
        </w:tc>
        <w:tc>
          <w:tcPr>
            <w:tcW w:w="5244" w:type="dxa"/>
          </w:tcPr>
          <w:p w14:paraId="6BD73E7D" w14:textId="77777777" w:rsidR="006A6124" w:rsidRPr="009C3DD6" w:rsidRDefault="006A6124" w:rsidP="00CD3BCB">
            <w:pPr>
              <w:jc w:val="both"/>
            </w:pPr>
          </w:p>
        </w:tc>
        <w:tc>
          <w:tcPr>
            <w:tcW w:w="2266" w:type="dxa"/>
            <w:vMerge/>
          </w:tcPr>
          <w:p w14:paraId="3B8538C6" w14:textId="77777777" w:rsidR="006A6124" w:rsidRPr="009C3DD6" w:rsidRDefault="006A6124" w:rsidP="00CD3BCB">
            <w:pPr>
              <w:jc w:val="both"/>
            </w:pPr>
          </w:p>
        </w:tc>
        <w:tc>
          <w:tcPr>
            <w:tcW w:w="2266" w:type="dxa"/>
            <w:vMerge/>
          </w:tcPr>
          <w:p w14:paraId="00DFC50C" w14:textId="77777777" w:rsidR="006A6124" w:rsidRPr="009C3DD6" w:rsidRDefault="006A6124" w:rsidP="00CD3BCB">
            <w:pPr>
              <w:jc w:val="both"/>
            </w:pPr>
          </w:p>
        </w:tc>
      </w:tr>
      <w:tr w:rsidR="006A6124" w:rsidRPr="009C3DD6" w14:paraId="62343CAE" w14:textId="77777777" w:rsidTr="006939C3">
        <w:tc>
          <w:tcPr>
            <w:tcW w:w="4957" w:type="dxa"/>
          </w:tcPr>
          <w:p w14:paraId="21422D01" w14:textId="78AAA6BB" w:rsidR="006A6124" w:rsidRPr="009148E9" w:rsidRDefault="006A6124" w:rsidP="00CD3BCB">
            <w:pPr>
              <w:pStyle w:val="NormalWeb"/>
              <w:shd w:val="clear" w:color="auto" w:fill="FFFFFF"/>
              <w:spacing w:before="80" w:beforeAutospacing="0" w:after="80" w:afterAutospacing="0"/>
              <w:jc w:val="both"/>
            </w:pPr>
            <w:r w:rsidRPr="009148E9">
              <w:t xml:space="preserve">1. Hỗ trợ cho người sử dụng đất trồng lúa: Sử dụng không thấp hơn 50% kinh phí hỗ trợ sản xuất lúa, bảo vệ đất trồng lúa để hỗ trợ cho người sử dụng đất trồng lúa gồm: sử dụng giống lúa hợp pháp để sản xuất; áp dụng quy trình sản xuất, tiến bộ kỹ thuật, công nghệ được cơ quan nhà nước có thẩm quyền công nhận; xây dựng mô hình trình </w:t>
            </w:r>
            <w:r w:rsidRPr="009148E9">
              <w:lastRenderedPageBreak/>
              <w:t>diễn; hoạt động khuyến nông; tổ chức đào tạo, tập huấn, liên kết sản xuất, tiêu thụ sản phẩm</w:t>
            </w:r>
            <w:r w:rsidR="004070E1">
              <w:t>, cụ thể:</w:t>
            </w:r>
          </w:p>
          <w:p w14:paraId="4C6103DD" w14:textId="6F2E3B7E" w:rsidR="006A6124" w:rsidRPr="009C3DD6" w:rsidRDefault="006A6124" w:rsidP="00CD3BCB">
            <w:pPr>
              <w:jc w:val="both"/>
              <w:rPr>
                <w:b/>
                <w:iCs/>
              </w:rPr>
            </w:pPr>
          </w:p>
        </w:tc>
        <w:tc>
          <w:tcPr>
            <w:tcW w:w="5244" w:type="dxa"/>
          </w:tcPr>
          <w:p w14:paraId="7F54058F" w14:textId="77777777" w:rsidR="006A6124" w:rsidRPr="009148E9" w:rsidRDefault="006A6124" w:rsidP="00CD3BCB">
            <w:pPr>
              <w:pStyle w:val="NormalWeb"/>
              <w:shd w:val="clear" w:color="auto" w:fill="FFFFFF"/>
              <w:spacing w:before="60" w:beforeAutospacing="0" w:after="60" w:afterAutospacing="0"/>
              <w:jc w:val="both"/>
              <w:rPr>
                <w:b/>
                <w:color w:val="000000" w:themeColor="text1"/>
              </w:rPr>
            </w:pPr>
            <w:r w:rsidRPr="009148E9">
              <w:rPr>
                <w:color w:val="000000" w:themeColor="text1"/>
              </w:rPr>
              <w:lastRenderedPageBreak/>
              <w:t xml:space="preserve">Căn cứ điểm a khoản 2 Điều 15 </w:t>
            </w:r>
            <w:r w:rsidRPr="009148E9">
              <w:rPr>
                <w:shd w:val="clear" w:color="auto" w:fill="FFFFFF"/>
              </w:rPr>
              <w:t xml:space="preserve">Nghị định </w:t>
            </w:r>
            <w:r w:rsidRPr="009148E9">
              <w:rPr>
                <w:lang w:val="nl-NL"/>
              </w:rPr>
              <w:t xml:space="preserve">số </w:t>
            </w:r>
            <w:r w:rsidRPr="009148E9">
              <w:rPr>
                <w:iCs/>
                <w:lang w:eastAsia="vi-VN"/>
              </w:rPr>
              <w:t>112</w:t>
            </w:r>
            <w:r w:rsidRPr="009148E9">
              <w:rPr>
                <w:iCs/>
                <w:lang w:val="vi-VN" w:eastAsia="vi-VN"/>
              </w:rPr>
              <w:t>/20</w:t>
            </w:r>
            <w:r w:rsidRPr="009148E9">
              <w:rPr>
                <w:iCs/>
                <w:lang w:eastAsia="vi-VN"/>
              </w:rPr>
              <w:t>24</w:t>
            </w:r>
            <w:r w:rsidRPr="009148E9">
              <w:rPr>
                <w:iCs/>
                <w:lang w:val="vi-VN" w:eastAsia="vi-VN"/>
              </w:rPr>
              <w:t>/NĐ-CP</w:t>
            </w:r>
            <w:r w:rsidRPr="009148E9">
              <w:rPr>
                <w:iCs/>
                <w:lang w:eastAsia="vi-VN"/>
              </w:rPr>
              <w:t xml:space="preserve">: </w:t>
            </w:r>
          </w:p>
          <w:p w14:paraId="55663243" w14:textId="77777777" w:rsidR="006A6124" w:rsidRPr="009148E9" w:rsidRDefault="006A6124" w:rsidP="00CD3BCB">
            <w:pPr>
              <w:widowControl w:val="0"/>
              <w:spacing w:before="60" w:after="60"/>
              <w:jc w:val="both"/>
              <w:rPr>
                <w:bCs/>
                <w:i/>
                <w:color w:val="000000" w:themeColor="text1"/>
              </w:rPr>
            </w:pPr>
            <w:r w:rsidRPr="009148E9">
              <w:rPr>
                <w:iCs/>
                <w:lang w:eastAsia="vi-VN"/>
              </w:rPr>
              <w:t>“</w:t>
            </w:r>
            <w:r w:rsidRPr="009148E9">
              <w:rPr>
                <w:bCs/>
                <w:i/>
                <w:color w:val="000000" w:themeColor="text1"/>
              </w:rPr>
              <w:t>2. Nguồn kinh phí tại khoản 1 Điều này được sử dụng cho các hoạt động sau:</w:t>
            </w:r>
          </w:p>
          <w:p w14:paraId="4CA32329" w14:textId="77777777" w:rsidR="006A6124" w:rsidRPr="009148E9" w:rsidRDefault="006A6124" w:rsidP="00CD3BCB">
            <w:pPr>
              <w:jc w:val="both"/>
              <w:rPr>
                <w:bCs/>
                <w:i/>
                <w:color w:val="000000" w:themeColor="text1"/>
              </w:rPr>
            </w:pPr>
            <w:r w:rsidRPr="009148E9">
              <w:rPr>
                <w:bCs/>
                <w:i/>
                <w:color w:val="000000" w:themeColor="text1"/>
              </w:rPr>
              <w:t xml:space="preserve">a) Hỗ trợ cho người sử dụng đất trồng lúa: </w:t>
            </w:r>
            <w:r w:rsidRPr="009148E9">
              <w:rPr>
                <w:bCs/>
                <w:i/>
                <w:color w:val="000000" w:themeColor="text1"/>
                <w:u w:val="single"/>
              </w:rPr>
              <w:t xml:space="preserve">sử dụng giống lúa hợp pháp để sản xuất; áp dụng quy trình sản xuất, tiến bộ kỹ thuật, công nghệ được cơ quan nhà nước có thẩm quyền công nhận; xây dựng mô </w:t>
            </w:r>
            <w:r w:rsidRPr="009148E9">
              <w:rPr>
                <w:bCs/>
                <w:i/>
                <w:color w:val="000000" w:themeColor="text1"/>
                <w:u w:val="single"/>
              </w:rPr>
              <w:lastRenderedPageBreak/>
              <w:t>hình trình diễn; hoạt động khuyến nông; tổ chức đào tạo, tập huấn, liên kết sản xuất, tiêu thụ sản phẩm</w:t>
            </w:r>
            <w:r w:rsidRPr="009148E9">
              <w:rPr>
                <w:bCs/>
                <w:i/>
                <w:color w:val="000000" w:themeColor="text1"/>
              </w:rPr>
              <w:t>;”.</w:t>
            </w:r>
          </w:p>
          <w:p w14:paraId="2988A82C" w14:textId="77777777" w:rsidR="006A6124" w:rsidRPr="009148E9" w:rsidRDefault="006A6124" w:rsidP="00CD3BCB">
            <w:pPr>
              <w:pStyle w:val="NormalWeb"/>
              <w:shd w:val="clear" w:color="auto" w:fill="FFFFFF"/>
              <w:spacing w:before="60" w:beforeAutospacing="0" w:after="60" w:afterAutospacing="0"/>
              <w:jc w:val="both"/>
              <w:rPr>
                <w:color w:val="000000" w:themeColor="text1"/>
                <w:shd w:val="clear" w:color="auto" w:fill="FFFFFF"/>
                <w:lang w:val="nl-NL"/>
              </w:rPr>
            </w:pPr>
            <w:r w:rsidRPr="009148E9">
              <w:rPr>
                <w:b/>
                <w:color w:val="000000" w:themeColor="text1"/>
              </w:rPr>
              <w:t xml:space="preserve">- Đối với tỷ lệ hỗ trợ: </w:t>
            </w:r>
            <w:r w:rsidRPr="009148E9">
              <w:rPr>
                <w:color w:val="000000" w:themeColor="text1"/>
              </w:rPr>
              <w:t>K</w:t>
            </w:r>
            <w:r w:rsidRPr="009148E9">
              <w:rPr>
                <w:color w:val="000000" w:themeColor="text1"/>
                <w:shd w:val="clear" w:color="auto" w:fill="FFFFFF"/>
                <w:lang w:val="nl-NL"/>
              </w:rPr>
              <w:t xml:space="preserve">ế thừa quy định tại khoản 1 Điều 1 </w:t>
            </w:r>
            <w:r w:rsidRPr="009148E9">
              <w:rPr>
                <w:color w:val="000000"/>
              </w:rPr>
              <w:t>Thông tư số 02/2023/TT-BTC về việc sửa đổi, bổ sung một số điều của Thông tư số 18/2016/TT-BTC ngày 21/01/2016 của Bộ Tài chính hướng dẫn thực hiện một số điều của Nghị định số 35/2015/NĐ-CP ngày 13/4/2015 của Chính phủ về quản lý, sử dụng đất trồng lúa:</w:t>
            </w:r>
          </w:p>
          <w:p w14:paraId="7AA87660" w14:textId="77777777" w:rsidR="006A6124" w:rsidRPr="009148E9" w:rsidRDefault="006A6124" w:rsidP="00CD3BCB">
            <w:pPr>
              <w:pStyle w:val="NormalWeb"/>
              <w:spacing w:before="60" w:beforeAutospacing="0" w:after="60" w:afterAutospacing="0"/>
              <w:jc w:val="both"/>
              <w:rPr>
                <w:i/>
                <w:iCs/>
                <w:color w:val="000000" w:themeColor="text1"/>
              </w:rPr>
            </w:pPr>
            <w:r w:rsidRPr="009148E9">
              <w:rPr>
                <w:i/>
                <w:iCs/>
                <w:color w:val="000000" w:themeColor="text1"/>
              </w:rPr>
              <w:t>“Ủy ban nhân dân các cấp sử dụng kinh phí do cơ quan, tổ chức, hộ gia đình, cá nhân được nhà nước giao đất, cho thuê đất để sử dụng vào mục đích phi nông nghiệp từ đất chuyên trồng lúa nước nộp và nguồn kinh phí hỗ trợ theo quy định tại </w:t>
            </w:r>
            <w:bookmarkStart w:id="6" w:name="dc_2"/>
            <w:r w:rsidRPr="009148E9">
              <w:rPr>
                <w:i/>
                <w:iCs/>
                <w:color w:val="000000" w:themeColor="text1"/>
              </w:rPr>
              <w:t>khoản 2 Điều 7 Nghị định số 35/2015/NĐ-CP</w:t>
            </w:r>
            <w:bookmarkEnd w:id="6"/>
            <w:r w:rsidRPr="009148E9">
              <w:rPr>
                <w:i/>
                <w:iCs/>
                <w:color w:val="000000" w:themeColor="text1"/>
              </w:rPr>
              <w:t> ngày 13 tháng 4 năm 2015 của Chính phủ về quản lý, sử dụng đất trồng lúa để thực hiện bảo vệ, phát triển đất trồng lúa. Tùy thuộc vào điều kiện cụ thể, địa phương sẽ quyết định thực hiện các việc sau:</w:t>
            </w:r>
          </w:p>
          <w:p w14:paraId="2BD22B46" w14:textId="77777777" w:rsidR="006A6124" w:rsidRPr="009148E9" w:rsidRDefault="006A6124" w:rsidP="00CD3BCB">
            <w:pPr>
              <w:pStyle w:val="NormalWeb"/>
              <w:spacing w:before="60" w:beforeAutospacing="0" w:after="60" w:afterAutospacing="0"/>
              <w:jc w:val="both"/>
              <w:rPr>
                <w:i/>
                <w:iCs/>
                <w:color w:val="000000" w:themeColor="text1"/>
              </w:rPr>
            </w:pPr>
            <w:r w:rsidRPr="009148E9">
              <w:rPr>
                <w:i/>
                <w:iCs/>
                <w:color w:val="000000" w:themeColor="text1"/>
              </w:rPr>
              <w:t>1. Hỗ trợ cho người trồng lúa:</w:t>
            </w:r>
          </w:p>
          <w:p w14:paraId="40DE0B3A" w14:textId="38D2F392" w:rsidR="006A6124" w:rsidRPr="009C3DD6" w:rsidRDefault="006A6124" w:rsidP="00CD3BCB">
            <w:pPr>
              <w:jc w:val="both"/>
            </w:pPr>
            <w:r w:rsidRPr="009148E9">
              <w:rPr>
                <w:i/>
                <w:iCs/>
                <w:color w:val="000000" w:themeColor="text1"/>
                <w:u w:val="single"/>
              </w:rPr>
              <w:t>a) Sử dụng không thấp hơn 50% kinh phí dùng hỗ trợ cho người trồng lúa</w:t>
            </w:r>
            <w:r w:rsidRPr="009148E9">
              <w:rPr>
                <w:i/>
                <w:iCs/>
                <w:color w:val="000000" w:themeColor="text1"/>
              </w:rPr>
              <w:t xml:space="preserve"> để áp dụng giống mới, tiến bộ kỹ thuật, công nghệ mới trong sản xuất lúa; hỗ trợ liên kết sản xuất, tiêu thụ sản phẩm.</w:t>
            </w:r>
          </w:p>
        </w:tc>
        <w:tc>
          <w:tcPr>
            <w:tcW w:w="2266" w:type="dxa"/>
            <w:vMerge/>
          </w:tcPr>
          <w:p w14:paraId="21619706" w14:textId="77777777" w:rsidR="006A6124" w:rsidRPr="009C3DD6" w:rsidRDefault="006A6124" w:rsidP="00CD3BCB">
            <w:pPr>
              <w:jc w:val="both"/>
            </w:pPr>
          </w:p>
        </w:tc>
        <w:tc>
          <w:tcPr>
            <w:tcW w:w="2266" w:type="dxa"/>
            <w:vMerge/>
          </w:tcPr>
          <w:p w14:paraId="37EB8AAF" w14:textId="77777777" w:rsidR="006A6124" w:rsidRPr="009C3DD6" w:rsidRDefault="006A6124" w:rsidP="00CD3BCB">
            <w:pPr>
              <w:jc w:val="both"/>
            </w:pPr>
          </w:p>
        </w:tc>
      </w:tr>
      <w:tr w:rsidR="006A6124" w:rsidRPr="009C3DD6" w14:paraId="47991742" w14:textId="77777777" w:rsidTr="006939C3">
        <w:tc>
          <w:tcPr>
            <w:tcW w:w="4957" w:type="dxa"/>
          </w:tcPr>
          <w:p w14:paraId="2CA9D38D" w14:textId="30056214" w:rsidR="006A6124" w:rsidRPr="009C3DD6" w:rsidRDefault="006A6124" w:rsidP="00CD3BCB">
            <w:pPr>
              <w:jc w:val="both"/>
            </w:pPr>
            <w:r w:rsidRPr="009148E9">
              <w:t xml:space="preserve">Trường hợp hỗ trợ cho người sử dụng đất trồng lúa để sử dụng giống lúa hợp pháp để sản xuất; áp dụng quy trình sản xuất, tiến bộ kỹ thuật, công </w:t>
            </w:r>
            <w:r w:rsidRPr="009148E9">
              <w:lastRenderedPageBreak/>
              <w:t>nghệ được cơ quan nhà nước có thẩm quyền công nhận; xây dựng mô hình trình diễn (</w:t>
            </w:r>
            <w:r w:rsidRPr="009148E9">
              <w:rPr>
                <w:i/>
                <w:iCs/>
              </w:rPr>
              <w:t>chi tập huấn kỹ thuật, sơ kết, tổng kết mô hình, chi thông tin tuyên truyền, hội nghị, hội thảo, tham quan học tập nhân rộng mô hình</w:t>
            </w:r>
            <w:r w:rsidRPr="009148E9">
              <w:t>):</w:t>
            </w:r>
          </w:p>
        </w:tc>
        <w:tc>
          <w:tcPr>
            <w:tcW w:w="5244" w:type="dxa"/>
          </w:tcPr>
          <w:p w14:paraId="0A258AEA" w14:textId="77777777" w:rsidR="006A6124" w:rsidRPr="009C3DD6" w:rsidRDefault="006A6124" w:rsidP="00CD3BCB">
            <w:pPr>
              <w:shd w:val="clear" w:color="auto" w:fill="FFFFFF"/>
              <w:spacing w:before="60" w:after="60"/>
              <w:jc w:val="both"/>
              <w:rPr>
                <w:color w:val="000000" w:themeColor="text1"/>
              </w:rPr>
            </w:pPr>
          </w:p>
        </w:tc>
        <w:tc>
          <w:tcPr>
            <w:tcW w:w="2266" w:type="dxa"/>
            <w:vMerge/>
          </w:tcPr>
          <w:p w14:paraId="5D4ED972" w14:textId="77777777" w:rsidR="006A6124" w:rsidRPr="009C3DD6" w:rsidRDefault="006A6124" w:rsidP="00CD3BCB">
            <w:pPr>
              <w:jc w:val="both"/>
            </w:pPr>
          </w:p>
        </w:tc>
        <w:tc>
          <w:tcPr>
            <w:tcW w:w="2266" w:type="dxa"/>
            <w:vMerge/>
          </w:tcPr>
          <w:p w14:paraId="34F8CB39" w14:textId="77777777" w:rsidR="006A6124" w:rsidRPr="009C3DD6" w:rsidRDefault="006A6124" w:rsidP="00CD3BCB">
            <w:pPr>
              <w:jc w:val="both"/>
            </w:pPr>
          </w:p>
        </w:tc>
      </w:tr>
      <w:tr w:rsidR="00A64B3E" w:rsidRPr="009C3DD6" w14:paraId="2CB80E75" w14:textId="77777777" w:rsidTr="006939C3">
        <w:tc>
          <w:tcPr>
            <w:tcW w:w="4957" w:type="dxa"/>
          </w:tcPr>
          <w:p w14:paraId="451A2796" w14:textId="18104887" w:rsidR="00A64B3E" w:rsidRPr="009C3DD6" w:rsidRDefault="00A64B3E" w:rsidP="00A64B3E">
            <w:pPr>
              <w:jc w:val="both"/>
            </w:pPr>
            <w:r w:rsidRPr="009148E9">
              <w:t>Nội dung, định mức kinh tế kỹ thuật: Áp dụng Quyết định số 18/2022/QĐ-UBND ngày 22/9/2022 của Ủy ban nhân dân tỉnh ban hành định mức kinh tế kỹ thuật áp dụng cho các mô hình khuyến nông trên địa bàn tỉnh Bà Rịa - Vũng Tàu.</w:t>
            </w:r>
          </w:p>
        </w:tc>
        <w:tc>
          <w:tcPr>
            <w:tcW w:w="5244" w:type="dxa"/>
          </w:tcPr>
          <w:p w14:paraId="638D735E" w14:textId="77777777" w:rsidR="00A64B3E" w:rsidRPr="009148E9" w:rsidRDefault="00A64B3E" w:rsidP="00A64B3E">
            <w:pPr>
              <w:pStyle w:val="NormalWeb"/>
              <w:shd w:val="clear" w:color="auto" w:fill="FFFFFF"/>
              <w:spacing w:before="60" w:beforeAutospacing="0" w:after="60" w:afterAutospacing="0"/>
              <w:jc w:val="both"/>
            </w:pPr>
            <w:r w:rsidRPr="009148E9">
              <w:t xml:space="preserve">Kế thừa quy định về việc hỗ trợ trực tiếp cho người trồng lúa tại điểm a khoản 5 Điều 4 </w:t>
            </w:r>
            <w:r w:rsidRPr="009148E9">
              <w:rPr>
                <w:color w:val="000000"/>
              </w:rPr>
              <w:t>Thông tư số 18/2016/TT-BTC ngày 21/01/2016 của Bộ Tài chính hướng dẫn thực hiện một số điều của Nghị định số 35/2015/NĐ-CP ngày 13/4/2015 của Chính phủ về quản lý, sử dụng đất trồng lúa:</w:t>
            </w:r>
          </w:p>
          <w:p w14:paraId="448FBE68" w14:textId="77777777" w:rsidR="00A64B3E" w:rsidRPr="009148E9" w:rsidRDefault="00A64B3E" w:rsidP="00A64B3E">
            <w:pPr>
              <w:pStyle w:val="NormalWeb"/>
              <w:shd w:val="clear" w:color="auto" w:fill="FFFFFF"/>
              <w:spacing w:before="60" w:beforeAutospacing="0" w:after="60" w:afterAutospacing="0"/>
              <w:jc w:val="both"/>
              <w:rPr>
                <w:i/>
                <w:color w:val="000000"/>
              </w:rPr>
            </w:pPr>
            <w:r w:rsidRPr="009148E9">
              <w:rPr>
                <w:i/>
                <w:color w:val="000000"/>
              </w:rPr>
              <w:t>“5. Hỗ trợ trực tiếp cho người trồng lúa áp dụng giống mới, tiến bộ kỹ thuật, công nghệ mới trong sản xuất lúa; hỗ trợ liên kết sản xuất, tiêu thụ sản phẩm:</w:t>
            </w:r>
          </w:p>
          <w:p w14:paraId="59886CC7" w14:textId="77777777" w:rsidR="00A64B3E" w:rsidRPr="009148E9" w:rsidRDefault="00A64B3E" w:rsidP="00A64B3E">
            <w:pPr>
              <w:pStyle w:val="NormalWeb"/>
              <w:shd w:val="clear" w:color="auto" w:fill="FFFFFF"/>
              <w:spacing w:before="60" w:beforeAutospacing="0" w:after="60" w:afterAutospacing="0"/>
              <w:jc w:val="both"/>
              <w:rPr>
                <w:i/>
                <w:color w:val="000000" w:themeColor="text1"/>
              </w:rPr>
            </w:pPr>
            <w:r w:rsidRPr="009148E9">
              <w:rPr>
                <w:i/>
                <w:color w:val="000000" w:themeColor="text1"/>
              </w:rPr>
              <w:t xml:space="preserve">a) Trường hợp hỗ trợ trực tiếp cho người trồng lúa </w:t>
            </w:r>
            <w:r w:rsidRPr="009148E9">
              <w:rPr>
                <w:i/>
                <w:color w:val="000000" w:themeColor="text1"/>
                <w:u w:val="single"/>
              </w:rPr>
              <w:t>áp dụng giống mới, tiến bộ kỹ thuật, công nghệ mới trong sản xuất lúa</w:t>
            </w:r>
            <w:r w:rsidRPr="009148E9">
              <w:rPr>
                <w:i/>
                <w:color w:val="000000" w:themeColor="text1"/>
              </w:rPr>
              <w:t xml:space="preserve">: Áp dụng Điều 12, </w:t>
            </w:r>
            <w:r w:rsidRPr="009148E9">
              <w:rPr>
                <w:i/>
                <w:color w:val="000000" w:themeColor="text1"/>
                <w:u w:val="single"/>
              </w:rPr>
              <w:t>Điều 14</w:t>
            </w:r>
            <w:r w:rsidRPr="009148E9">
              <w:rPr>
                <w:rStyle w:val="FootnoteReference"/>
                <w:i/>
                <w:color w:val="000000" w:themeColor="text1"/>
                <w:u w:val="single"/>
              </w:rPr>
              <w:footnoteReference w:id="1"/>
            </w:r>
            <w:r w:rsidRPr="009148E9">
              <w:rPr>
                <w:i/>
                <w:color w:val="000000" w:themeColor="text1"/>
              </w:rPr>
              <w:t xml:space="preserve"> Nghị định số </w:t>
            </w:r>
            <w:hyperlink r:id="rId9" w:tgtFrame="_blank" w:tooltip="Nghị định 02/2010/NĐ-CP" w:history="1">
              <w:r w:rsidRPr="009148E9">
                <w:rPr>
                  <w:rStyle w:val="Hyperlink"/>
                  <w:i/>
                  <w:color w:val="000000" w:themeColor="text1"/>
                </w:rPr>
                <w:t>02/2010/NĐ-CP</w:t>
              </w:r>
            </w:hyperlink>
            <w:r w:rsidRPr="009148E9">
              <w:rPr>
                <w:i/>
                <w:color w:val="000000" w:themeColor="text1"/>
              </w:rPr>
              <w:t xml:space="preserve"> ngày 8 tháng 01 năm 2010 </w:t>
            </w:r>
            <w:r w:rsidRPr="009148E9">
              <w:rPr>
                <w:i/>
                <w:color w:val="000000" w:themeColor="text1"/>
              </w:rPr>
              <w:lastRenderedPageBreak/>
              <w:t>của Chính phủ về khuyến nông và theo quy định tại Thông tư liên tịch số </w:t>
            </w:r>
            <w:hyperlink r:id="rId10" w:tgtFrame="_blank" w:history="1">
              <w:r w:rsidRPr="009148E9">
                <w:rPr>
                  <w:rStyle w:val="Hyperlink"/>
                  <w:i/>
                  <w:color w:val="000000" w:themeColor="text1"/>
                </w:rPr>
                <w:t>183/2010/TTLT-BTC-BNN</w:t>
              </w:r>
            </w:hyperlink>
            <w:r w:rsidRPr="009148E9">
              <w:rPr>
                <w:i/>
                <w:color w:val="000000" w:themeColor="text1"/>
              </w:rPr>
              <w:t> ngày 15 tháng 11 năm 2010 của Bộ Tài chính, Bộ Nông nghiệp và Phát triển nông thôn hướng dẫn chế độ quản lý, sử dụng kinh phí ngân sách nhà nước cấp đối với hoạt động khuyến nông;”.</w:t>
            </w:r>
          </w:p>
          <w:p w14:paraId="176D8494" w14:textId="61C1F5B1" w:rsidR="00A64B3E" w:rsidRPr="009C3DD6" w:rsidRDefault="00A64B3E" w:rsidP="00A64B3E">
            <w:pPr>
              <w:shd w:val="clear" w:color="auto" w:fill="FFFFFF"/>
              <w:spacing w:before="60" w:after="60"/>
              <w:jc w:val="both"/>
              <w:rPr>
                <w:color w:val="000000" w:themeColor="text1"/>
              </w:rPr>
            </w:pPr>
            <w:r w:rsidRPr="009148E9">
              <w:rPr>
                <w:color w:val="000000" w:themeColor="text1"/>
              </w:rPr>
              <w:t>Hiện nay, Nghị định số </w:t>
            </w:r>
            <w:hyperlink r:id="rId11" w:tgtFrame="_blank" w:tooltip="Nghị định 02/2010/NĐ-CP" w:history="1">
              <w:r w:rsidRPr="009148E9">
                <w:rPr>
                  <w:rStyle w:val="Hyperlink"/>
                  <w:color w:val="000000" w:themeColor="text1"/>
                </w:rPr>
                <w:t>02/2010/NĐ-CP</w:t>
              </w:r>
            </w:hyperlink>
            <w:r w:rsidRPr="009148E9">
              <w:rPr>
                <w:color w:val="000000" w:themeColor="text1"/>
              </w:rPr>
              <w:t xml:space="preserve"> đã được thay thế bằng Nghị định số 83/2018/NĐ-CP ngày 24/5/2018 của Chính phủ về Khuyến nông; Thông tư liên tịch số </w:t>
            </w:r>
            <w:hyperlink r:id="rId12" w:tgtFrame="_blank" w:history="1">
              <w:r w:rsidRPr="009148E9">
                <w:rPr>
                  <w:rStyle w:val="Hyperlink"/>
                  <w:color w:val="000000" w:themeColor="text1"/>
                </w:rPr>
                <w:t>183/2010/TTLT-BTC-BNN</w:t>
              </w:r>
            </w:hyperlink>
            <w:r w:rsidRPr="009148E9">
              <w:rPr>
                <w:color w:val="000000"/>
              </w:rPr>
              <w:t xml:space="preserve"> đã được thay thế bởi </w:t>
            </w:r>
            <w:r w:rsidRPr="009148E9">
              <w:rPr>
                <w:iCs/>
                <w:color w:val="000000"/>
              </w:rPr>
              <w:t xml:space="preserve">Thông tư số 75/2019/TT-BTC ngày 04/11/2019 của Bộ trưởng Bộ Tài chính quy định quản lý, sử dụng kinh phí sự nghiệp từ nguồn ngân sách nhà nước thực hiện hoạt động khuyến nông. Căn cứ </w:t>
            </w:r>
            <w:r w:rsidRPr="009148E9">
              <w:rPr>
                <w:color w:val="000000" w:themeColor="text1"/>
              </w:rPr>
              <w:t xml:space="preserve">Nghị định số 83/2018/NĐ-CP và </w:t>
            </w:r>
            <w:r w:rsidRPr="009148E9">
              <w:rPr>
                <w:iCs/>
                <w:color w:val="000000"/>
              </w:rPr>
              <w:t xml:space="preserve">Thông tư số 75/2019/TT-BTC, Hội đồng </w:t>
            </w:r>
            <w:r w:rsidRPr="009148E9">
              <w:t xml:space="preserve">nhân dân tỉnh Bà Rịa - Vũng </w:t>
            </w:r>
            <w:r w:rsidRPr="009148E9">
              <w:rPr>
                <w:iCs/>
                <w:color w:val="000000"/>
              </w:rPr>
              <w:t xml:space="preserve">Tàu đã ban hành </w:t>
            </w:r>
            <w:r w:rsidRPr="009148E9">
              <w:t>Nghị quyết số 02/2020/NQ-HĐND quy định nội dung chi, mức hỗ trợ cho các hoạt động khuyến nông trên địa bàn tỉnh Bà Rịa - Vũng Tàu. Trong đó, quy định nội dung, định mức kinh tế kỹ thuật và nội dung chi, mức chi xây dựng mô hình trình diễn được quy định tại khoản 2 và khoản 3 Điều 5</w:t>
            </w:r>
            <w:r w:rsidRPr="009148E9">
              <w:rPr>
                <w:rStyle w:val="FootnoteReference"/>
              </w:rPr>
              <w:footnoteReference w:id="2"/>
            </w:r>
            <w:r w:rsidRPr="009148E9">
              <w:t xml:space="preserve"> Nghị quyết số 02/2020/NQ-HĐND.</w:t>
            </w:r>
          </w:p>
        </w:tc>
        <w:tc>
          <w:tcPr>
            <w:tcW w:w="2266" w:type="dxa"/>
            <w:vMerge/>
          </w:tcPr>
          <w:p w14:paraId="5F83E87F" w14:textId="77777777" w:rsidR="00A64B3E" w:rsidRPr="009C3DD6" w:rsidRDefault="00A64B3E" w:rsidP="00A64B3E">
            <w:pPr>
              <w:jc w:val="both"/>
            </w:pPr>
          </w:p>
        </w:tc>
        <w:tc>
          <w:tcPr>
            <w:tcW w:w="2266" w:type="dxa"/>
            <w:vMerge/>
          </w:tcPr>
          <w:p w14:paraId="627B3BF5" w14:textId="77777777" w:rsidR="00A64B3E" w:rsidRPr="009C3DD6" w:rsidRDefault="00A64B3E" w:rsidP="00A64B3E">
            <w:pPr>
              <w:jc w:val="both"/>
            </w:pPr>
          </w:p>
        </w:tc>
      </w:tr>
      <w:tr w:rsidR="006A6124" w:rsidRPr="009C3DD6" w14:paraId="10D6678C" w14:textId="77777777" w:rsidTr="006939C3">
        <w:tc>
          <w:tcPr>
            <w:tcW w:w="4957" w:type="dxa"/>
          </w:tcPr>
          <w:p w14:paraId="01CE658D" w14:textId="7A6ACD7C" w:rsidR="006A6124" w:rsidRPr="009C3DD6" w:rsidRDefault="00593EF8" w:rsidP="00CD3BCB">
            <w:r w:rsidRPr="009148E9">
              <w:t>Nội dung chi, mức chi: Áp dụng khoản 3 Điều 5 Nghị quyết số 02/2020/NQ-HĐND ngày 04/8/2020 của Hội đồng nhân dân tỉnh quy định nội dung chi, mức hỗ trợ cho các hoạt động khuyến nông trên địa bàn tỉnh Bà Rịa - Vũng Tàu.</w:t>
            </w:r>
          </w:p>
        </w:tc>
        <w:tc>
          <w:tcPr>
            <w:tcW w:w="5244" w:type="dxa"/>
          </w:tcPr>
          <w:p w14:paraId="661A798F" w14:textId="77777777" w:rsidR="006A6124" w:rsidRPr="009C3DD6" w:rsidRDefault="006A6124" w:rsidP="00CD3BCB">
            <w:pPr>
              <w:shd w:val="clear" w:color="auto" w:fill="FFFFFF"/>
              <w:spacing w:before="60" w:after="60"/>
              <w:jc w:val="both"/>
            </w:pPr>
          </w:p>
        </w:tc>
        <w:tc>
          <w:tcPr>
            <w:tcW w:w="2266" w:type="dxa"/>
            <w:vMerge/>
          </w:tcPr>
          <w:p w14:paraId="20B64AA8" w14:textId="77777777" w:rsidR="006A6124" w:rsidRPr="009C3DD6" w:rsidRDefault="006A6124" w:rsidP="00CD3BCB"/>
        </w:tc>
        <w:tc>
          <w:tcPr>
            <w:tcW w:w="2266" w:type="dxa"/>
            <w:vMerge/>
          </w:tcPr>
          <w:p w14:paraId="0C5AC223" w14:textId="77777777" w:rsidR="006A6124" w:rsidRPr="009C3DD6" w:rsidRDefault="006A6124" w:rsidP="00CD3BCB"/>
        </w:tc>
      </w:tr>
      <w:tr w:rsidR="00593EF8" w:rsidRPr="009C3DD6" w14:paraId="6F7D7355" w14:textId="77777777" w:rsidTr="006939C3">
        <w:tc>
          <w:tcPr>
            <w:tcW w:w="4957" w:type="dxa"/>
          </w:tcPr>
          <w:p w14:paraId="1E5650B0" w14:textId="77777777" w:rsidR="00593EF8" w:rsidRPr="009148E9" w:rsidRDefault="00593EF8" w:rsidP="00593EF8">
            <w:pPr>
              <w:pStyle w:val="NormalWeb"/>
              <w:shd w:val="clear" w:color="auto" w:fill="FFFFFF"/>
              <w:spacing w:before="60" w:beforeAutospacing="0" w:after="60" w:afterAutospacing="0"/>
              <w:jc w:val="both"/>
            </w:pPr>
            <w:bookmarkStart w:id="7" w:name="_Hlk186238134"/>
            <w:r w:rsidRPr="009148E9">
              <w:lastRenderedPageBreak/>
              <w:t>Trường hợp tổ chức các hoạt động khuyến nông (đào tạo, tập huấn, hội thảo, tham quan học tập): Nội dung chi và mức chi áp dụng Điều 3 và khoản 3 Điều 4 Nghị quyết số 02/2020/NQ-HĐND.</w:t>
            </w:r>
          </w:p>
          <w:bookmarkEnd w:id="7"/>
          <w:p w14:paraId="7B19DF73" w14:textId="77777777" w:rsidR="00593EF8" w:rsidRPr="009C3DD6" w:rsidRDefault="00593EF8" w:rsidP="00593EF8">
            <w:pPr>
              <w:shd w:val="clear" w:color="auto" w:fill="FFFFFF"/>
              <w:spacing w:before="60" w:after="60"/>
              <w:jc w:val="both"/>
            </w:pPr>
          </w:p>
        </w:tc>
        <w:tc>
          <w:tcPr>
            <w:tcW w:w="5244" w:type="dxa"/>
          </w:tcPr>
          <w:p w14:paraId="77D0F34E" w14:textId="77777777" w:rsidR="00593EF8" w:rsidRPr="009148E9" w:rsidRDefault="00593EF8" w:rsidP="00593EF8">
            <w:pPr>
              <w:pStyle w:val="NormalWeb"/>
              <w:shd w:val="clear" w:color="auto" w:fill="FFFFFF"/>
              <w:spacing w:before="60" w:beforeAutospacing="0" w:after="60" w:afterAutospacing="0"/>
              <w:jc w:val="both"/>
              <w:rPr>
                <w:color w:val="000000"/>
              </w:rPr>
            </w:pPr>
            <w:r w:rsidRPr="009148E9">
              <w:t xml:space="preserve">Kế thừa quy định về việc hỗ trợ trực tiếp cho người trồng lúa tại điểm a khoản 5 Điều 4 </w:t>
            </w:r>
            <w:r w:rsidRPr="009148E9">
              <w:rPr>
                <w:color w:val="000000"/>
              </w:rPr>
              <w:t>Thông tư số 18/2016/TT-BTC:</w:t>
            </w:r>
          </w:p>
          <w:p w14:paraId="261301BC" w14:textId="77777777" w:rsidR="00593EF8" w:rsidRPr="009148E9" w:rsidRDefault="00593EF8" w:rsidP="00593EF8">
            <w:pPr>
              <w:pStyle w:val="NormalWeb"/>
              <w:shd w:val="clear" w:color="auto" w:fill="FFFFFF"/>
              <w:spacing w:before="60" w:beforeAutospacing="0" w:after="60" w:afterAutospacing="0"/>
              <w:jc w:val="both"/>
              <w:rPr>
                <w:i/>
                <w:color w:val="000000"/>
              </w:rPr>
            </w:pPr>
            <w:r w:rsidRPr="009148E9">
              <w:rPr>
                <w:i/>
                <w:color w:val="000000"/>
              </w:rPr>
              <w:t>“5. Hỗ trợ trực tiếp cho người trồng lúa áp dụng giống mới, tiến bộ kỹ thuật, công nghệ mới trong sản xuất lúa; hỗ trợ liên kết sản xuất, tiêu thụ sản phẩm:</w:t>
            </w:r>
          </w:p>
          <w:p w14:paraId="42364038" w14:textId="77777777" w:rsidR="00593EF8" w:rsidRPr="009148E9" w:rsidRDefault="00593EF8" w:rsidP="00593EF8">
            <w:pPr>
              <w:pStyle w:val="NormalWeb"/>
              <w:shd w:val="clear" w:color="auto" w:fill="FFFFFF"/>
              <w:spacing w:before="60" w:beforeAutospacing="0" w:after="60" w:afterAutospacing="0"/>
              <w:jc w:val="both"/>
              <w:rPr>
                <w:i/>
                <w:color w:val="000000" w:themeColor="text1"/>
              </w:rPr>
            </w:pPr>
            <w:r w:rsidRPr="009148E9">
              <w:rPr>
                <w:i/>
                <w:color w:val="000000" w:themeColor="text1"/>
              </w:rPr>
              <w:t>a) Trường hợp hỗ trợ trực tiếp cho người trồng lúa áp dụng giống mới, tiến bộ kỹ thuật, công nghệ mới trong sản xuất lúa: Áp dụng </w:t>
            </w:r>
            <w:r w:rsidRPr="009148E9">
              <w:rPr>
                <w:i/>
                <w:color w:val="000000" w:themeColor="text1"/>
                <w:u w:val="single"/>
              </w:rPr>
              <w:t>Điều 12</w:t>
            </w:r>
            <w:r w:rsidRPr="009148E9">
              <w:rPr>
                <w:rStyle w:val="FootnoteReference"/>
                <w:i/>
                <w:color w:val="000000" w:themeColor="text1"/>
                <w:u w:val="single"/>
              </w:rPr>
              <w:footnoteReference w:id="3"/>
            </w:r>
            <w:r w:rsidRPr="009148E9">
              <w:rPr>
                <w:i/>
                <w:color w:val="000000" w:themeColor="text1"/>
              </w:rPr>
              <w:t xml:space="preserve">, Điều 14 Nghị </w:t>
            </w:r>
            <w:r w:rsidRPr="009148E9">
              <w:rPr>
                <w:i/>
                <w:color w:val="000000" w:themeColor="text1"/>
              </w:rPr>
              <w:lastRenderedPageBreak/>
              <w:t>định số </w:t>
            </w:r>
            <w:hyperlink r:id="rId13" w:tgtFrame="_blank" w:tooltip="Nghị định 02/2010/NĐ-CP" w:history="1">
              <w:r w:rsidRPr="009148E9">
                <w:rPr>
                  <w:rStyle w:val="Hyperlink"/>
                  <w:i/>
                  <w:color w:val="000000" w:themeColor="text1"/>
                </w:rPr>
                <w:t>02/2010/NĐ-CP</w:t>
              </w:r>
            </w:hyperlink>
            <w:r w:rsidRPr="009148E9">
              <w:rPr>
                <w:i/>
                <w:color w:val="000000" w:themeColor="text1"/>
              </w:rPr>
              <w:t> ngày 8 tháng 01 năm 2010 của Chính phủ về khuyến nông và theo quy định tại Thông tư liên tịch số </w:t>
            </w:r>
            <w:hyperlink r:id="rId14" w:tgtFrame="_blank" w:history="1">
              <w:r w:rsidRPr="009148E9">
                <w:rPr>
                  <w:rStyle w:val="Hyperlink"/>
                  <w:i/>
                  <w:color w:val="000000" w:themeColor="text1"/>
                </w:rPr>
                <w:t>183/2010/TTLT-BTC-BNN</w:t>
              </w:r>
            </w:hyperlink>
            <w:r w:rsidRPr="009148E9">
              <w:rPr>
                <w:i/>
                <w:color w:val="000000" w:themeColor="text1"/>
              </w:rPr>
              <w:t> ngày 15 tháng 11 năm 2010 của Bộ Tài chính, Bộ Nông nghiệp và Phát triển nông thôn hướng dẫn chế độ quản lý, sử dụng kinh phí ngân sách nhà nước cấp đối với hoạt động khuyến nông;”</w:t>
            </w:r>
          </w:p>
          <w:p w14:paraId="2A9E4B32" w14:textId="364A83A7" w:rsidR="00593EF8" w:rsidRPr="009C3DD6" w:rsidRDefault="00593EF8" w:rsidP="00593EF8">
            <w:pPr>
              <w:shd w:val="clear" w:color="auto" w:fill="FFFFFF"/>
              <w:spacing w:before="60" w:after="60"/>
              <w:jc w:val="both"/>
            </w:pPr>
            <w:r w:rsidRPr="009148E9">
              <w:lastRenderedPageBreak/>
              <w:t>Tại tại Điều 3</w:t>
            </w:r>
            <w:r w:rsidRPr="009148E9">
              <w:rPr>
                <w:rStyle w:val="FootnoteReference"/>
              </w:rPr>
              <w:footnoteReference w:id="4"/>
            </w:r>
            <w:r w:rsidRPr="009148E9">
              <w:t xml:space="preserve"> và khoản 3 Điều 4</w:t>
            </w:r>
            <w:r w:rsidRPr="009148E9">
              <w:rPr>
                <w:rStyle w:val="FootnoteReference"/>
              </w:rPr>
              <w:footnoteReference w:id="5"/>
            </w:r>
            <w:r w:rsidRPr="009148E9">
              <w:t xml:space="preserve"> Nghị quyết số 02/2020/NQ-HĐND, quy định nội dung chi và mức chi đào tạo, tập huấn, hội thảo, tham quan học tập.</w:t>
            </w:r>
          </w:p>
        </w:tc>
        <w:tc>
          <w:tcPr>
            <w:tcW w:w="2266" w:type="dxa"/>
            <w:vMerge/>
          </w:tcPr>
          <w:p w14:paraId="15B77FEE" w14:textId="77777777" w:rsidR="00593EF8" w:rsidRPr="009C3DD6" w:rsidRDefault="00593EF8" w:rsidP="00593EF8"/>
        </w:tc>
        <w:tc>
          <w:tcPr>
            <w:tcW w:w="2266" w:type="dxa"/>
            <w:vMerge/>
          </w:tcPr>
          <w:p w14:paraId="3BB37ADE" w14:textId="77777777" w:rsidR="00593EF8" w:rsidRPr="009C3DD6" w:rsidRDefault="00593EF8" w:rsidP="00593EF8"/>
        </w:tc>
      </w:tr>
      <w:tr w:rsidR="00CD3BCB" w:rsidRPr="009C3DD6" w14:paraId="35A66ED0" w14:textId="77777777" w:rsidTr="006939C3">
        <w:tc>
          <w:tcPr>
            <w:tcW w:w="4957" w:type="dxa"/>
          </w:tcPr>
          <w:p w14:paraId="4CF5E479" w14:textId="77777777" w:rsidR="00CD3BCB" w:rsidRPr="009C3DD6" w:rsidRDefault="00CD3BCB" w:rsidP="00CD3BCB">
            <w:pPr>
              <w:pStyle w:val="NormalWeb"/>
              <w:spacing w:before="60" w:beforeAutospacing="0" w:after="60" w:afterAutospacing="0"/>
              <w:jc w:val="both"/>
            </w:pPr>
            <w:bookmarkStart w:id="8" w:name="_Hlk186238172"/>
            <w:r w:rsidRPr="009C3DD6">
              <w:lastRenderedPageBreak/>
              <w:t xml:space="preserve">Trường hợp hỗ trợ liên kết sản xuất, tiêu thụ sản phẩm: Thực hiện theo Nghị quyết số 21/2020/NQ-HĐND ngày 13/12/2020 của Hội đồng nhân dân tỉnh về chính sách khuyến khích </w:t>
            </w:r>
            <w:r w:rsidRPr="009C3DD6">
              <w:lastRenderedPageBreak/>
              <w:t>phát triển hợp tác, liên kết trong sản xuất và tiêu thụ sản phẩm nông nghiệp trên địa bàn tỉnh Bà Rịa – Vũng Tàu.</w:t>
            </w:r>
          </w:p>
          <w:bookmarkEnd w:id="8"/>
          <w:p w14:paraId="457B09DD" w14:textId="77777777" w:rsidR="00CD3BCB" w:rsidRPr="009C3DD6" w:rsidRDefault="00CD3BCB" w:rsidP="00CD3BCB">
            <w:pPr>
              <w:shd w:val="clear" w:color="auto" w:fill="FFFFFF"/>
              <w:spacing w:before="60" w:after="60"/>
              <w:jc w:val="both"/>
            </w:pPr>
          </w:p>
        </w:tc>
        <w:tc>
          <w:tcPr>
            <w:tcW w:w="5244" w:type="dxa"/>
          </w:tcPr>
          <w:p w14:paraId="104AD7AB" w14:textId="77777777" w:rsidR="00CD3BCB" w:rsidRPr="009C3DD6" w:rsidRDefault="00CD3BCB" w:rsidP="00CD3BCB">
            <w:pPr>
              <w:pStyle w:val="NormalWeb"/>
              <w:shd w:val="clear" w:color="auto" w:fill="FFFFFF"/>
              <w:spacing w:before="60" w:beforeAutospacing="0" w:after="60" w:afterAutospacing="0"/>
              <w:jc w:val="both"/>
            </w:pPr>
            <w:r w:rsidRPr="009C3DD6">
              <w:lastRenderedPageBreak/>
              <w:t xml:space="preserve">Kế thừa quy định về việc hỗ trợ trực tiếp cho người trồng lúa tại điểm b khoản 5 Điều 4 </w:t>
            </w:r>
            <w:r w:rsidRPr="009C3DD6">
              <w:rPr>
                <w:color w:val="000000"/>
              </w:rPr>
              <w:t>Thông tư số 18/2016/TT-BTC:</w:t>
            </w:r>
          </w:p>
          <w:p w14:paraId="22406934" w14:textId="77777777" w:rsidR="00CD3BCB" w:rsidRPr="009C3DD6" w:rsidRDefault="00CD3BCB" w:rsidP="00CD3BCB">
            <w:pPr>
              <w:pStyle w:val="NormalWeb"/>
              <w:shd w:val="clear" w:color="auto" w:fill="FFFFFF"/>
              <w:spacing w:before="60" w:beforeAutospacing="0" w:after="60" w:afterAutospacing="0"/>
              <w:jc w:val="both"/>
              <w:rPr>
                <w:i/>
                <w:color w:val="000000"/>
                <w:shd w:val="clear" w:color="auto" w:fill="FFFFFF"/>
              </w:rPr>
            </w:pPr>
            <w:r w:rsidRPr="009C3DD6">
              <w:rPr>
                <w:i/>
                <w:color w:val="000000"/>
              </w:rPr>
              <w:lastRenderedPageBreak/>
              <w:t>“</w:t>
            </w:r>
            <w:r w:rsidRPr="009C3DD6">
              <w:rPr>
                <w:i/>
                <w:color w:val="000000"/>
                <w:shd w:val="clear" w:color="auto" w:fill="FFFFFF"/>
              </w:rPr>
              <w:t xml:space="preserve">b) Trường hợp </w:t>
            </w:r>
            <w:r w:rsidRPr="009C3DD6">
              <w:rPr>
                <w:i/>
                <w:color w:val="000000"/>
                <w:u w:val="single"/>
                <w:shd w:val="clear" w:color="auto" w:fill="FFFFFF"/>
              </w:rPr>
              <w:t>hỗ trợ liên kết sản xuất, tiêu thụ sản phẩm</w:t>
            </w:r>
            <w:r w:rsidRPr="009C3DD6">
              <w:rPr>
                <w:i/>
                <w:color w:val="000000"/>
                <w:shd w:val="clear" w:color="auto" w:fill="FFFFFF"/>
              </w:rPr>
              <w:t xml:space="preserve"> thực hiện theo Quyết định </w:t>
            </w:r>
            <w:r w:rsidRPr="009C3DD6">
              <w:rPr>
                <w:i/>
                <w:color w:val="000000" w:themeColor="text1"/>
                <w:shd w:val="clear" w:color="auto" w:fill="FFFFFF"/>
              </w:rPr>
              <w:t>số </w:t>
            </w:r>
            <w:bookmarkStart w:id="9" w:name="tvpllink_swqqvapnxq"/>
            <w:r w:rsidRPr="009C3DD6">
              <w:rPr>
                <w:i/>
                <w:color w:val="000000" w:themeColor="text1"/>
              </w:rPr>
              <w:fldChar w:fldCharType="begin"/>
            </w:r>
            <w:r w:rsidRPr="009C3DD6">
              <w:rPr>
                <w:i/>
                <w:color w:val="000000" w:themeColor="text1"/>
              </w:rPr>
              <w:instrText xml:space="preserve"> HYPERLINK "https://thuvienphapluat.vn/van-ban/Thuong-mai/Quyet-dinh-62-2013-QD-TTg-chinh-sach-khuyen-khich-phat-trien-hop-tac-lien-ket-san-xuat-211219.aspx" \t "_blank" </w:instrText>
            </w:r>
            <w:r w:rsidRPr="009C3DD6">
              <w:rPr>
                <w:i/>
                <w:color w:val="000000" w:themeColor="text1"/>
              </w:rPr>
            </w:r>
            <w:r w:rsidRPr="009C3DD6">
              <w:rPr>
                <w:i/>
                <w:color w:val="000000" w:themeColor="text1"/>
              </w:rPr>
              <w:fldChar w:fldCharType="separate"/>
            </w:r>
            <w:r w:rsidRPr="009C3DD6">
              <w:rPr>
                <w:rStyle w:val="Hyperlink"/>
                <w:i/>
                <w:color w:val="000000" w:themeColor="text1"/>
                <w:shd w:val="clear" w:color="auto" w:fill="FFFFFF"/>
              </w:rPr>
              <w:t>62/2013/QĐ-TTg</w:t>
            </w:r>
            <w:r w:rsidRPr="009C3DD6">
              <w:rPr>
                <w:i/>
                <w:color w:val="000000" w:themeColor="text1"/>
              </w:rPr>
              <w:fldChar w:fldCharType="end"/>
            </w:r>
            <w:bookmarkEnd w:id="9"/>
            <w:r w:rsidRPr="009C3DD6">
              <w:rPr>
                <w:i/>
                <w:color w:val="000000" w:themeColor="text1"/>
                <w:shd w:val="clear" w:color="auto" w:fill="FFFFFF"/>
              </w:rPr>
              <w:t xml:space="preserve"> ngày 25 tháng 10 năm 2013 của Thủ tướng Chính phủ về </w:t>
            </w:r>
            <w:r w:rsidRPr="009C3DD6">
              <w:rPr>
                <w:i/>
                <w:color w:val="000000" w:themeColor="text1"/>
                <w:u w:val="single"/>
                <w:shd w:val="clear" w:color="auto" w:fill="FFFFFF"/>
              </w:rPr>
              <w:t xml:space="preserve">chính sách khuyến khích </w:t>
            </w:r>
            <w:r w:rsidRPr="009C3DD6">
              <w:rPr>
                <w:i/>
                <w:color w:val="000000"/>
                <w:u w:val="single"/>
                <w:shd w:val="clear" w:color="auto" w:fill="FFFFFF"/>
              </w:rPr>
              <w:t>phát triển hợp tác, liên kết sản xuất gắn với tiêu thụ nông sản, xây dựng cánh đồng lớn</w:t>
            </w:r>
            <w:r w:rsidRPr="009C3DD6">
              <w:rPr>
                <w:i/>
                <w:color w:val="000000"/>
                <w:shd w:val="clear" w:color="auto" w:fill="FFFFFF"/>
              </w:rPr>
              <w:t xml:space="preserve"> và văn bản hướng dẫn của Bộ Tài chính.”</w:t>
            </w:r>
          </w:p>
          <w:p w14:paraId="1C3631E3" w14:textId="1C10BE91" w:rsidR="00CD3BCB" w:rsidRPr="009C3DD6" w:rsidRDefault="00CD3BCB" w:rsidP="00CD3BCB">
            <w:pPr>
              <w:shd w:val="clear" w:color="auto" w:fill="FFFFFF"/>
              <w:spacing w:before="60" w:after="60"/>
              <w:jc w:val="both"/>
            </w:pPr>
            <w:r w:rsidRPr="009C3DD6">
              <w:rPr>
                <w:color w:val="000000" w:themeColor="text1"/>
                <w:shd w:val="clear" w:color="auto" w:fill="FFFFFF"/>
              </w:rPr>
              <w:t>Hiện nay, Quyết định số </w:t>
            </w:r>
            <w:hyperlink r:id="rId15" w:tgtFrame="_blank" w:history="1">
              <w:r w:rsidRPr="009C3DD6">
                <w:rPr>
                  <w:rStyle w:val="Hyperlink"/>
                  <w:color w:val="000000" w:themeColor="text1"/>
                  <w:shd w:val="clear" w:color="auto" w:fill="FFFFFF"/>
                </w:rPr>
                <w:t>62/2013/QĐ-TTg</w:t>
              </w:r>
            </w:hyperlink>
            <w:r w:rsidRPr="009C3DD6">
              <w:rPr>
                <w:color w:val="000000" w:themeColor="text1"/>
              </w:rPr>
              <w:t xml:space="preserve"> đã được thay thế bởi N</w:t>
            </w:r>
            <w:r w:rsidRPr="009C3DD6">
              <w:rPr>
                <w:iCs/>
                <w:color w:val="000000" w:themeColor="text1"/>
                <w:shd w:val="clear" w:color="auto" w:fill="FFFFFF"/>
                <w:lang w:val="nl-NL"/>
              </w:rPr>
              <w:t>ghị định số </w:t>
            </w:r>
            <w:hyperlink r:id="rId16" w:tgtFrame="_blank" w:tooltip="Nghị định 98/2018/NĐ-CP" w:history="1">
              <w:r w:rsidRPr="009C3DD6">
                <w:rPr>
                  <w:rStyle w:val="Hyperlink"/>
                  <w:iCs/>
                  <w:color w:val="000000" w:themeColor="text1"/>
                  <w:shd w:val="clear" w:color="auto" w:fill="FFFFFF"/>
                  <w:lang w:val="nl-NL"/>
                </w:rPr>
                <w:t>98/2018/NĐ-CP</w:t>
              </w:r>
            </w:hyperlink>
            <w:r w:rsidRPr="009C3DD6">
              <w:rPr>
                <w:iCs/>
                <w:color w:val="000000" w:themeColor="text1"/>
                <w:shd w:val="clear" w:color="auto" w:fill="FFFFFF"/>
                <w:lang w:val="nl-NL"/>
              </w:rPr>
              <w:t xml:space="preserve"> ngày 05/7/2018 của Chính phủ về chính sách khuyến khích phát triển hợp tác, liên kết trong sản xuất và tiêu thụ sản phẩm nông nghiệp. Theo đó, </w:t>
            </w:r>
            <w:r w:rsidRPr="009C3DD6">
              <w:rPr>
                <w:iCs/>
                <w:color w:val="000000"/>
              </w:rPr>
              <w:t xml:space="preserve">Hội đồng </w:t>
            </w:r>
            <w:r w:rsidRPr="009C3DD6">
              <w:t xml:space="preserve">nhân dân tỉnh </w:t>
            </w:r>
            <w:r w:rsidRPr="009C3DD6">
              <w:rPr>
                <w:iCs/>
                <w:color w:val="000000"/>
              </w:rPr>
              <w:t xml:space="preserve">đã ban hành </w:t>
            </w:r>
            <w:r w:rsidRPr="009C3DD6">
              <w:t>Nghị quyết số 21/2020/NQ-HĐND ngày 13/12/2020 về chính sách khuyến khích phát triển hợp tác, liên kết trong sản xuất và tiêu thụ sản phẩm nông nghiệp trên địa bàn tỉnh Bà Rịa – Vũng Tàu.</w:t>
            </w:r>
          </w:p>
        </w:tc>
        <w:tc>
          <w:tcPr>
            <w:tcW w:w="2266" w:type="dxa"/>
          </w:tcPr>
          <w:p w14:paraId="662499B2" w14:textId="77777777" w:rsidR="00CD3BCB" w:rsidRPr="009C3DD6" w:rsidRDefault="00CD3BCB" w:rsidP="00CD3BCB"/>
        </w:tc>
        <w:tc>
          <w:tcPr>
            <w:tcW w:w="2266" w:type="dxa"/>
          </w:tcPr>
          <w:p w14:paraId="25291F67" w14:textId="77777777" w:rsidR="00CD3BCB" w:rsidRPr="009C3DD6" w:rsidRDefault="00CD3BCB" w:rsidP="00CD3BCB"/>
        </w:tc>
      </w:tr>
      <w:tr w:rsidR="00CD3BCB" w:rsidRPr="009C3DD6" w14:paraId="1572DA4D" w14:textId="77777777" w:rsidTr="006939C3">
        <w:tc>
          <w:tcPr>
            <w:tcW w:w="4957" w:type="dxa"/>
          </w:tcPr>
          <w:p w14:paraId="722D7B5C" w14:textId="77777777" w:rsidR="00CD3BCB" w:rsidRPr="009C3DD6" w:rsidRDefault="00CD3BCB" w:rsidP="00CD3BCB">
            <w:pPr>
              <w:spacing w:before="60" w:after="60"/>
              <w:jc w:val="both"/>
              <w:rPr>
                <w:shd w:val="clear" w:color="auto" w:fill="FFFFFF"/>
              </w:rPr>
            </w:pPr>
            <w:bookmarkStart w:id="10" w:name="_Hlk186238201"/>
            <w:r w:rsidRPr="009C3DD6">
              <w:t>Cải tạo, nâng cao chất lượng đất trồng lúa: Hỗ trợ 100% kinh phí cải tạo, nâng cao chất lượng đất trồng lúa và thực hiện theo quy định hiện hành về bảo vệ, cải tạo, phục hồi đất.</w:t>
            </w:r>
          </w:p>
          <w:bookmarkEnd w:id="10"/>
          <w:p w14:paraId="55E26BE3" w14:textId="77777777" w:rsidR="00CD3BCB" w:rsidRPr="009C3DD6" w:rsidRDefault="00CD3BCB" w:rsidP="00CD3BCB">
            <w:pPr>
              <w:pStyle w:val="NormalWeb"/>
              <w:spacing w:before="60" w:beforeAutospacing="0" w:after="60" w:afterAutospacing="0"/>
              <w:ind w:firstLine="360"/>
              <w:jc w:val="both"/>
            </w:pPr>
          </w:p>
          <w:p w14:paraId="21A11A11" w14:textId="77777777" w:rsidR="00CD3BCB" w:rsidRPr="009C3DD6" w:rsidRDefault="00CD3BCB" w:rsidP="00CD3BCB">
            <w:pPr>
              <w:spacing w:before="60" w:after="60"/>
              <w:jc w:val="both"/>
            </w:pPr>
          </w:p>
        </w:tc>
        <w:tc>
          <w:tcPr>
            <w:tcW w:w="5244" w:type="dxa"/>
          </w:tcPr>
          <w:p w14:paraId="6A51B9DB" w14:textId="77777777" w:rsidR="00CD3BCB" w:rsidRPr="009C3DD6" w:rsidRDefault="00CD3BCB" w:rsidP="00CD3BCB">
            <w:pPr>
              <w:shd w:val="clear" w:color="auto" w:fill="FFFFFF"/>
              <w:spacing w:before="60" w:after="60"/>
              <w:jc w:val="both"/>
              <w:rPr>
                <w:i/>
                <w:iCs/>
              </w:rPr>
            </w:pPr>
            <w:r w:rsidRPr="009C3DD6">
              <w:t>- Kế thừa quy định về việc quản lý sử dụng kinh phí cải tạo nâng cao chất lượng đất chuyên trồng lúa nước hoặc đất trồng lúa nước còn lại tại khoản 2 Điều 4 Thông tư số 18/2016/TT-BTC</w:t>
            </w:r>
            <w:r w:rsidRPr="009C3DD6">
              <w:rPr>
                <w:i/>
                <w:iCs/>
              </w:rPr>
              <w:t xml:space="preserve"> </w:t>
            </w:r>
            <w:r w:rsidRPr="009C3DD6">
              <w:t>như sau</w:t>
            </w:r>
            <w:r w:rsidRPr="009C3DD6">
              <w:rPr>
                <w:i/>
                <w:iCs/>
              </w:rPr>
              <w:t xml:space="preserve">: “Căn cứ phương án cải tạo nâng cao chất lượng đất trồng lúa được duyệt và định mức kinh tế kỹ thuật, các đơn vị lập dự toán chi cải tạo nâng cao chất lượng đất trồng lúa (tăng độ dày tầng canh tác; tôn cao đất trồng lúa trũng, thấp; tăng độ bằng phẳng mặt ruộng; bón phân hữu cơ, phân hữu cơ vi sinh, bón vôi; thau chua, rửa mặn đối với đất nhiễm phèn, mặn và các </w:t>
            </w:r>
            <w:r w:rsidRPr="009C3DD6">
              <w:rPr>
                <w:i/>
                <w:iCs/>
              </w:rPr>
              <w:lastRenderedPageBreak/>
              <w:t xml:space="preserve">biện pháp cải tạo đất khác) trình cấp có thẩm quyền quyết định để làm cơ sở thực hiện.”. </w:t>
            </w:r>
          </w:p>
          <w:p w14:paraId="5C53F0F5" w14:textId="77777777" w:rsidR="00CD3BCB" w:rsidRPr="009C3DD6" w:rsidRDefault="00CD3BCB" w:rsidP="00CD3BCB">
            <w:pPr>
              <w:shd w:val="clear" w:color="auto" w:fill="FFFFFF"/>
              <w:spacing w:before="60" w:after="60"/>
              <w:jc w:val="both"/>
            </w:pPr>
            <w:r w:rsidRPr="009C3DD6">
              <w:t>- Đồng thời tham khảo các quy định của một số tỉnh đã ban hành, cụ thể tại:</w:t>
            </w:r>
          </w:p>
          <w:p w14:paraId="1B4FBE26" w14:textId="77777777" w:rsidR="00CD3BCB" w:rsidRPr="009C3DD6" w:rsidRDefault="00CD3BCB" w:rsidP="00CD3BCB">
            <w:pPr>
              <w:shd w:val="clear" w:color="auto" w:fill="FFFFFF"/>
              <w:spacing w:before="60" w:after="60"/>
              <w:jc w:val="both"/>
              <w:rPr>
                <w:i/>
                <w:iCs/>
              </w:rPr>
            </w:pPr>
            <w:r w:rsidRPr="009C3DD6">
              <w:t xml:space="preserve">+ Nghị quyết </w:t>
            </w:r>
            <w:r w:rsidRPr="009C3DD6">
              <w:rPr>
                <w:bCs/>
              </w:rPr>
              <w:t xml:space="preserve">số 11/2024/NQ-HĐND ngày 11/12/2024 của </w:t>
            </w:r>
            <w:r w:rsidRPr="009C3DD6">
              <w:t xml:space="preserve">HĐND tỉnh Cà Mau, tại khoản 4 Điều 4 quy định nguyên tắc, phạm vi, việc sử dụng kinh phí và định mức hỗ trợ sản xuất, bảo vệ đất trồng lúa trên địa bàn tỉnh Cà Mau, quy định như sau: </w:t>
            </w:r>
            <w:r w:rsidRPr="009C3DD6">
              <w:rPr>
                <w:i/>
                <w:iCs/>
              </w:rPr>
              <w:t xml:space="preserve">“4. Cải tạo, nâng cao chất lượng đất trồng lúa. </w:t>
            </w:r>
            <w:r w:rsidRPr="009C3DD6">
              <w:rPr>
                <w:b/>
                <w:bCs/>
                <w:i/>
                <w:iCs/>
              </w:rPr>
              <w:t>Thực hiện theo quy định hiện hành về bảo vệ, cải tạo, phục hồi đất</w:t>
            </w:r>
            <w:r w:rsidRPr="009C3DD6">
              <w:rPr>
                <w:i/>
                <w:iCs/>
              </w:rPr>
              <w:t>.”</w:t>
            </w:r>
          </w:p>
          <w:p w14:paraId="5D3E74CB" w14:textId="77777777" w:rsidR="00CD3BCB" w:rsidRPr="009C3DD6" w:rsidRDefault="00CD3BCB" w:rsidP="00CD3BCB">
            <w:pPr>
              <w:shd w:val="clear" w:color="auto" w:fill="FFFFFF"/>
              <w:spacing w:before="60" w:after="60"/>
              <w:jc w:val="both"/>
              <w:rPr>
                <w:b/>
                <w:bCs/>
              </w:rPr>
            </w:pPr>
            <w:r w:rsidRPr="009C3DD6">
              <w:rPr>
                <w:b/>
              </w:rPr>
              <w:t xml:space="preserve">+ </w:t>
            </w:r>
            <w:r w:rsidRPr="009C3DD6">
              <w:rPr>
                <w:bCs/>
              </w:rPr>
              <w:t>Nghị quyết số 29/2024/NQ-HĐND ngày 31/12/2024 của HĐND tỉnh Lạng Sơn, tại điểm a khoản 2 Điều 3 quy định như sau:</w:t>
            </w:r>
            <w:r w:rsidRPr="009C3DD6">
              <w:rPr>
                <w:bCs/>
                <w:i/>
              </w:rPr>
              <w:t xml:space="preserve"> </w:t>
            </w:r>
            <w:r w:rsidRPr="009C3DD6">
              <w:rPr>
                <w:b/>
                <w:i/>
              </w:rPr>
              <w:t>“</w:t>
            </w:r>
            <w:r w:rsidRPr="009C3DD6">
              <w:rPr>
                <w:b/>
                <w:bCs/>
              </w:rPr>
              <w:t>Hỗ trợ 100% kinh phí cải tạo, nâng cao chất lượng đất trồng lúa”.</w:t>
            </w:r>
          </w:p>
          <w:p w14:paraId="3C71D47E" w14:textId="40138A67" w:rsidR="00CD3BCB" w:rsidRPr="009C3DD6" w:rsidRDefault="00CD3BCB" w:rsidP="00CD3BCB">
            <w:pPr>
              <w:shd w:val="clear" w:color="auto" w:fill="FFFFFF"/>
              <w:spacing w:before="60" w:after="60"/>
              <w:jc w:val="both"/>
            </w:pPr>
            <w:r w:rsidRPr="009C3DD6">
              <w:t>Đối với nội dung cải tạo, nâng cao chất lượng đất trồng lúa liên quan đến nhiều quy định thuộc lĩnh vực quản lý đất đai, việc thực hiện cần đảm bảo theo quy định hiện hành.</w:t>
            </w:r>
          </w:p>
        </w:tc>
        <w:tc>
          <w:tcPr>
            <w:tcW w:w="2266" w:type="dxa"/>
          </w:tcPr>
          <w:p w14:paraId="75F1C933" w14:textId="77777777" w:rsidR="00CD3BCB" w:rsidRPr="009C3DD6" w:rsidRDefault="00CD3BCB" w:rsidP="00CD3BCB"/>
        </w:tc>
        <w:tc>
          <w:tcPr>
            <w:tcW w:w="2266" w:type="dxa"/>
          </w:tcPr>
          <w:p w14:paraId="57C0AB27" w14:textId="77777777" w:rsidR="00CD3BCB" w:rsidRPr="009C3DD6" w:rsidRDefault="00CD3BCB" w:rsidP="00CD3BCB"/>
        </w:tc>
      </w:tr>
      <w:tr w:rsidR="00CD3BCB" w:rsidRPr="009C3DD6" w14:paraId="7EECA283" w14:textId="77777777" w:rsidTr="006939C3">
        <w:tc>
          <w:tcPr>
            <w:tcW w:w="4957" w:type="dxa"/>
          </w:tcPr>
          <w:p w14:paraId="29C955F8" w14:textId="572386F5" w:rsidR="00CD3BCB" w:rsidRPr="009C3DD6" w:rsidRDefault="00CD3BCB" w:rsidP="00CD3BCB">
            <w:pPr>
              <w:spacing w:before="60" w:after="60"/>
              <w:jc w:val="both"/>
            </w:pPr>
            <w:r w:rsidRPr="009C3DD6">
              <w:t xml:space="preserve">Đánh giá tính chất lý, hóa học; xây dựng bản đồ nông hóa thổ nhưỡng vùng đất chuyên trồng lúa: Hỗ trợ 100% kinh phí đánh giá tính chất lý, hóa học; xây dựng bản đồ nông hóa thổ nhưỡng vùng đất chuyên trồng lúa theo định kỳ 5 năm/lần và </w:t>
            </w:r>
            <w:r w:rsidRPr="009C3DD6">
              <w:lastRenderedPageBreak/>
              <w:t>t</w:t>
            </w:r>
            <w:r w:rsidRPr="009C3DD6">
              <w:rPr>
                <w:color w:val="000000" w:themeColor="text1"/>
              </w:rPr>
              <w:t>hực hiện theo quy định hiện hành về đánh giá đất đai</w:t>
            </w:r>
            <w:r w:rsidRPr="009C3DD6">
              <w:t>.</w:t>
            </w:r>
          </w:p>
        </w:tc>
        <w:tc>
          <w:tcPr>
            <w:tcW w:w="5244" w:type="dxa"/>
          </w:tcPr>
          <w:p w14:paraId="08FD3927" w14:textId="77777777" w:rsidR="00CD3BCB" w:rsidRPr="009C3DD6" w:rsidRDefault="00CD3BCB" w:rsidP="00CD3BCB">
            <w:pPr>
              <w:shd w:val="clear" w:color="auto" w:fill="FFFFFF"/>
              <w:spacing w:before="60" w:after="60"/>
              <w:jc w:val="both"/>
            </w:pPr>
            <w:bookmarkStart w:id="11" w:name="dieu_10"/>
            <w:r w:rsidRPr="009C3DD6">
              <w:lastRenderedPageBreak/>
              <w:t>- Kế thừa quy định về quy hoạch, lập bản đồ, phân tích chất lượng hóa, lý tính các vùng đất chuyên trồng lúa nước có năng suất chất lượng cao tại khoản 1 Điều 4 Thông tư số</w:t>
            </w:r>
            <w:r w:rsidRPr="009C3DD6">
              <w:rPr>
                <w:color w:val="000000"/>
              </w:rPr>
              <w:t xml:space="preserve"> 18/2016/TT-BTC</w:t>
            </w:r>
            <w:r w:rsidRPr="009C3DD6">
              <w:rPr>
                <w:i/>
                <w:iCs/>
                <w:color w:val="000000"/>
              </w:rPr>
              <w:t xml:space="preserve"> </w:t>
            </w:r>
            <w:r w:rsidRPr="009C3DD6">
              <w:rPr>
                <w:color w:val="000000"/>
              </w:rPr>
              <w:t>như sau</w:t>
            </w:r>
            <w:r w:rsidRPr="009C3DD6">
              <w:rPr>
                <w:i/>
                <w:iCs/>
                <w:color w:val="000000"/>
              </w:rPr>
              <w:t>: “</w:t>
            </w:r>
            <w:r w:rsidRPr="009C3DD6">
              <w:rPr>
                <w:i/>
                <w:iCs/>
              </w:rPr>
              <w:t xml:space="preserve">Quy hoạch, lập bản đồ, phân tích chất lượng hóa, lý tính các vùng đất chuyên trồng lúa nước có năng </w:t>
            </w:r>
            <w:r w:rsidRPr="009C3DD6">
              <w:rPr>
                <w:i/>
                <w:iCs/>
              </w:rPr>
              <w:lastRenderedPageBreak/>
              <w:t>suất chất lượng cao định kỳ 10 năm: Căn cứ vào định mức kinh tế kỹ thuật, các đơn vị lập dự toán chi trình cấp có thẩm quyền quyết định.”</w:t>
            </w:r>
            <w:r w:rsidRPr="009C3DD6">
              <w:t xml:space="preserve">. </w:t>
            </w:r>
          </w:p>
          <w:p w14:paraId="75863FF7" w14:textId="77777777" w:rsidR="00CD3BCB" w:rsidRPr="009C3DD6" w:rsidRDefault="00CD3BCB" w:rsidP="00CD3BCB">
            <w:pPr>
              <w:shd w:val="clear" w:color="auto" w:fill="FFFFFF"/>
              <w:spacing w:before="60" w:after="60"/>
              <w:jc w:val="both"/>
            </w:pPr>
            <w:r w:rsidRPr="009C3DD6">
              <w:t>- Đồng thời tham khảo các quy định của một số tỉnh đã ban hành, cụ thể tại:</w:t>
            </w:r>
          </w:p>
          <w:p w14:paraId="3A50ECC7" w14:textId="77777777" w:rsidR="00CD3BCB" w:rsidRPr="009C3DD6" w:rsidRDefault="00CD3BCB" w:rsidP="00CD3BCB">
            <w:pPr>
              <w:shd w:val="clear" w:color="auto" w:fill="FFFFFF"/>
              <w:spacing w:before="60" w:after="60"/>
              <w:jc w:val="both"/>
            </w:pPr>
            <w:r w:rsidRPr="009C3DD6">
              <w:t xml:space="preserve">+ Nghị quyết </w:t>
            </w:r>
            <w:r w:rsidRPr="009C3DD6">
              <w:rPr>
                <w:bCs/>
              </w:rPr>
              <w:t xml:space="preserve">số 11/2024/NQ-HĐND ngày 11/12/2024 của </w:t>
            </w:r>
            <w:r w:rsidRPr="009C3DD6">
              <w:t xml:space="preserve">HĐND tỉnh Cà Mau, tại khoản 5 Điều 4 quy định như sau: </w:t>
            </w:r>
            <w:r w:rsidRPr="009C3DD6">
              <w:rPr>
                <w:i/>
                <w:iCs/>
              </w:rPr>
              <w:t xml:space="preserve">“5. Đánh giá tính chất lý, hóa học; xây dựng bản đồ nông hóa thổ nhưỡng vùng đất chuyên trồng lúa theo định kỳ 05 năm/lần. </w:t>
            </w:r>
            <w:r w:rsidRPr="009C3DD6">
              <w:rPr>
                <w:b/>
                <w:bCs/>
                <w:i/>
                <w:iCs/>
              </w:rPr>
              <w:t>Thực hiện theo quy định hiện hành về đánh giá đất đai</w:t>
            </w:r>
            <w:r w:rsidRPr="009C3DD6">
              <w:rPr>
                <w:i/>
                <w:iCs/>
              </w:rPr>
              <w:t>.”</w:t>
            </w:r>
            <w:r w:rsidRPr="009C3DD6">
              <w:t xml:space="preserve">. </w:t>
            </w:r>
          </w:p>
          <w:p w14:paraId="4D98667C" w14:textId="77777777" w:rsidR="00CD3BCB" w:rsidRPr="009C3DD6" w:rsidRDefault="00CD3BCB" w:rsidP="00CD3BCB">
            <w:pPr>
              <w:shd w:val="clear" w:color="auto" w:fill="FFFFFF"/>
              <w:spacing w:before="60" w:after="60"/>
              <w:jc w:val="both"/>
            </w:pPr>
            <w:r w:rsidRPr="009C3DD6">
              <w:rPr>
                <w:b/>
              </w:rPr>
              <w:t xml:space="preserve">+ </w:t>
            </w:r>
            <w:r w:rsidRPr="009C3DD6">
              <w:rPr>
                <w:bCs/>
              </w:rPr>
              <w:t>Nghị quyết số 29/2024/NQ-HĐND ngày 31/12/2024 của HĐND tỉnh Lạng Sơn, tại điểm b khoản 2 Điều 3 quy định như sau: “</w:t>
            </w:r>
            <w:r w:rsidRPr="009C3DD6">
              <w:rPr>
                <w:b/>
                <w:bCs/>
              </w:rPr>
              <w:t>Hỗ trợ 100% kinh phí đánh giá tính chất lý, hóa học; xây dựng bản đồ nông hóa thổ nhưỡng vùng đất chuyên trồng lúa theo định kỳ 5 năm/lần.</w:t>
            </w:r>
            <w:r w:rsidRPr="009C3DD6">
              <w:t>”</w:t>
            </w:r>
            <w:bookmarkEnd w:id="11"/>
          </w:p>
          <w:p w14:paraId="6AA074DE" w14:textId="77777777" w:rsidR="00CD3BCB" w:rsidRPr="009C3DD6" w:rsidRDefault="00CD3BCB" w:rsidP="00CD3BCB">
            <w:pPr>
              <w:shd w:val="clear" w:color="auto" w:fill="FFFFFF"/>
              <w:spacing w:before="60" w:after="60"/>
              <w:jc w:val="both"/>
              <w:rPr>
                <w:i/>
                <w:color w:val="000000" w:themeColor="text1"/>
                <w:shd w:val="clear" w:color="auto" w:fill="FFFFFF"/>
              </w:rPr>
            </w:pPr>
            <w:r w:rsidRPr="009C3DD6">
              <w:rPr>
                <w:bCs/>
                <w:color w:val="000000"/>
                <w:shd w:val="clear" w:color="auto" w:fill="FFFFFF"/>
                <w:lang w:val="it-IT"/>
              </w:rPr>
              <w:t xml:space="preserve">- Thời gian thực hiện định kỳ 05 năm/ lần căn cứ điểm c khoản 2 Điều 15 </w:t>
            </w:r>
            <w:r w:rsidRPr="009C3DD6">
              <w:rPr>
                <w:shd w:val="clear" w:color="auto" w:fill="FFFFFF"/>
              </w:rPr>
              <w:t xml:space="preserve">Nghị định </w:t>
            </w:r>
            <w:r w:rsidRPr="009C3DD6">
              <w:rPr>
                <w:lang w:val="nl-NL"/>
              </w:rPr>
              <w:t xml:space="preserve">số </w:t>
            </w:r>
            <w:r w:rsidRPr="009C3DD6">
              <w:rPr>
                <w:iCs/>
                <w:lang w:eastAsia="vi-VN"/>
              </w:rPr>
              <w:t>112</w:t>
            </w:r>
            <w:r w:rsidRPr="009C3DD6">
              <w:rPr>
                <w:iCs/>
                <w:lang w:val="vi-VN" w:eastAsia="vi-VN"/>
              </w:rPr>
              <w:t>/20</w:t>
            </w:r>
            <w:r w:rsidRPr="009C3DD6">
              <w:rPr>
                <w:iCs/>
                <w:lang w:eastAsia="vi-VN"/>
              </w:rPr>
              <w:t>24</w:t>
            </w:r>
            <w:r w:rsidRPr="009C3DD6">
              <w:rPr>
                <w:iCs/>
                <w:lang w:val="vi-VN" w:eastAsia="vi-VN"/>
              </w:rPr>
              <w:t>/NĐ-CP</w:t>
            </w:r>
            <w:r w:rsidRPr="009C3DD6">
              <w:rPr>
                <w:iCs/>
                <w:lang w:eastAsia="vi-VN"/>
              </w:rPr>
              <w:t xml:space="preserve">: </w:t>
            </w:r>
            <w:r w:rsidRPr="009C3DD6">
              <w:rPr>
                <w:i/>
                <w:iCs/>
                <w:color w:val="000000" w:themeColor="text1"/>
                <w:lang w:eastAsia="vi-VN"/>
              </w:rPr>
              <w:t>“</w:t>
            </w:r>
            <w:r w:rsidRPr="009C3DD6">
              <w:rPr>
                <w:i/>
                <w:color w:val="000000" w:themeColor="text1"/>
                <w:shd w:val="clear" w:color="auto" w:fill="FFFFFF"/>
              </w:rPr>
              <w:t xml:space="preserve">Đánh giá tính chất lý, hóa học; xây dựng bản đồ nông hóa thổ nhưỡng vùng đất chuyên trồng lúa theo </w:t>
            </w:r>
            <w:r w:rsidRPr="009C3DD6">
              <w:rPr>
                <w:i/>
                <w:color w:val="000000" w:themeColor="text1"/>
                <w:u w:val="single"/>
                <w:shd w:val="clear" w:color="auto" w:fill="FFFFFF"/>
              </w:rPr>
              <w:t>định kỳ 05 năm/ lần</w:t>
            </w:r>
            <w:r w:rsidRPr="009C3DD6">
              <w:rPr>
                <w:i/>
                <w:color w:val="000000" w:themeColor="text1"/>
                <w:shd w:val="clear" w:color="auto" w:fill="FFFFFF"/>
              </w:rPr>
              <w:t>;”.</w:t>
            </w:r>
          </w:p>
          <w:p w14:paraId="2BF3DB6B" w14:textId="28B04FFA" w:rsidR="00CD3BCB" w:rsidRPr="009C3DD6" w:rsidRDefault="00CD3BCB" w:rsidP="00CD3BCB">
            <w:pPr>
              <w:shd w:val="clear" w:color="auto" w:fill="FFFFFF"/>
              <w:spacing w:before="60" w:after="60"/>
              <w:jc w:val="both"/>
            </w:pPr>
            <w:r w:rsidRPr="009C3DD6">
              <w:t>Đối với nội dung đánh giá tính chất lý, hóa học; xây dựng bản đồ nông hóa thổ nhưỡng vùng đất chuyên trồng lúa liên quan đến nhiều quy định thuộc lĩnh vực quản lý đất đai, việc thực hiện cần đảm bảo theo quy định hiện hành.</w:t>
            </w:r>
          </w:p>
        </w:tc>
        <w:tc>
          <w:tcPr>
            <w:tcW w:w="2266" w:type="dxa"/>
          </w:tcPr>
          <w:p w14:paraId="453566EC" w14:textId="77777777" w:rsidR="00CD3BCB" w:rsidRPr="009C3DD6" w:rsidRDefault="00CD3BCB" w:rsidP="00CD3BCB"/>
        </w:tc>
        <w:tc>
          <w:tcPr>
            <w:tcW w:w="2266" w:type="dxa"/>
          </w:tcPr>
          <w:p w14:paraId="2CBA376A" w14:textId="77777777" w:rsidR="00CD3BCB" w:rsidRPr="009C3DD6" w:rsidRDefault="00CD3BCB" w:rsidP="00CD3BCB"/>
        </w:tc>
      </w:tr>
      <w:tr w:rsidR="00CD3BCB" w:rsidRPr="009C3DD6" w14:paraId="7853C948" w14:textId="77777777" w:rsidTr="006939C3">
        <w:tc>
          <w:tcPr>
            <w:tcW w:w="4957" w:type="dxa"/>
          </w:tcPr>
          <w:p w14:paraId="415DCC36" w14:textId="77777777" w:rsidR="00CD3BCB" w:rsidRPr="009C3DD6" w:rsidRDefault="00CD3BCB" w:rsidP="00CD3BCB">
            <w:pPr>
              <w:pStyle w:val="NormalWeb"/>
              <w:spacing w:before="60" w:beforeAutospacing="0" w:after="60" w:afterAutospacing="0"/>
              <w:jc w:val="both"/>
            </w:pPr>
            <w:bookmarkStart w:id="12" w:name="_Hlk186238264"/>
            <w:r w:rsidRPr="009C3DD6">
              <w:lastRenderedPageBreak/>
              <w:t xml:space="preserve">Sửa chữa, duy tu bảo dưỡng các công trình hạ tầng nông nghiệp, nông thôn trên địa bàn xã: Trong đó ưu tiên đầu tư hệ thống giao thông, thủy lợi trên đất trồng lúa; hỗ trợ 100% kinh phí sửa chữa, duy tu bảo dưỡng các công trình hạ tầng nông nghiệp, nông thôn và </w:t>
            </w:r>
            <w:r w:rsidRPr="009C3DD6">
              <w:rPr>
                <w:shd w:val="clear" w:color="auto" w:fill="FFFFFF"/>
              </w:rPr>
              <w:t xml:space="preserve">thực hiện theo quy định hiện hành về sữa </w:t>
            </w:r>
            <w:r w:rsidRPr="009C3DD6">
              <w:t>chữa, duy tu bảo dưỡng các công trình hạ tầng.</w:t>
            </w:r>
          </w:p>
          <w:bookmarkEnd w:id="12"/>
          <w:p w14:paraId="4F3A59E3" w14:textId="77777777" w:rsidR="00CD3BCB" w:rsidRPr="009C3DD6" w:rsidRDefault="00CD3BCB" w:rsidP="00CD3BCB">
            <w:pPr>
              <w:spacing w:before="60" w:after="60"/>
              <w:jc w:val="both"/>
            </w:pPr>
          </w:p>
        </w:tc>
        <w:tc>
          <w:tcPr>
            <w:tcW w:w="5244" w:type="dxa"/>
          </w:tcPr>
          <w:p w14:paraId="4670139A" w14:textId="77777777" w:rsidR="00CD3BCB" w:rsidRPr="009C3DD6" w:rsidRDefault="00CD3BCB" w:rsidP="00CD3BCB">
            <w:pPr>
              <w:spacing w:before="60" w:after="60"/>
              <w:jc w:val="both"/>
            </w:pPr>
            <w:r w:rsidRPr="009C3DD6">
              <w:t>Kế thừa quy định về đầu tư xây dựng, duy tu bảo dưỡng các công trình hạ tầng nông nghiệp, nông thôn trên địa bàn xã tại khoản 3 Điều 4 Thông tư số</w:t>
            </w:r>
            <w:r w:rsidRPr="009C3DD6">
              <w:rPr>
                <w:color w:val="000000"/>
              </w:rPr>
              <w:t xml:space="preserve"> 18/2016/TT-BTC</w:t>
            </w:r>
            <w:r w:rsidRPr="009C3DD6">
              <w:rPr>
                <w:i/>
                <w:iCs/>
                <w:color w:val="000000"/>
              </w:rPr>
              <w:t xml:space="preserve"> </w:t>
            </w:r>
            <w:r w:rsidRPr="009C3DD6">
              <w:rPr>
                <w:color w:val="000000"/>
              </w:rPr>
              <w:t>như sau</w:t>
            </w:r>
            <w:r w:rsidRPr="009C3DD6">
              <w:rPr>
                <w:i/>
                <w:iCs/>
                <w:color w:val="000000"/>
              </w:rPr>
              <w:t>: “</w:t>
            </w:r>
            <w:r w:rsidRPr="009C3DD6">
              <w:rPr>
                <w:i/>
                <w:iCs/>
              </w:rPr>
              <w:t>Đầu tư xây dựng, duy tu bảo dưỡng các công trình hạ tầng nông nghiệp, nông thôn trên địa bàn xã, ưu tiên đầu tư hệ thống giao thông, thủy lợi trên đất trồng lúa: quản lý đầu tư, duy tu bảo dưỡng các công trình hạ tầng nông nghiệp, nông thôn theo quy định pháp luật hiện hành.”</w:t>
            </w:r>
            <w:r w:rsidRPr="009C3DD6">
              <w:t xml:space="preserve">. </w:t>
            </w:r>
          </w:p>
          <w:p w14:paraId="54ACC892" w14:textId="77777777" w:rsidR="00CD3BCB" w:rsidRPr="009C3DD6" w:rsidRDefault="00CD3BCB" w:rsidP="00CD3BCB">
            <w:pPr>
              <w:spacing w:before="60" w:after="60"/>
              <w:jc w:val="both"/>
            </w:pPr>
            <w:r w:rsidRPr="009C3DD6">
              <w:t>Đồng thời tham khảo các quy định của một số tỉnh đã ban hành, cụ thể tại:</w:t>
            </w:r>
          </w:p>
          <w:p w14:paraId="039769C7" w14:textId="77777777" w:rsidR="00CD3BCB" w:rsidRPr="009C3DD6" w:rsidRDefault="00CD3BCB" w:rsidP="00CD3BCB">
            <w:pPr>
              <w:spacing w:before="60" w:after="60"/>
              <w:jc w:val="both"/>
            </w:pPr>
            <w:r w:rsidRPr="009C3DD6">
              <w:t xml:space="preserve">+ Nghị quyết </w:t>
            </w:r>
            <w:r w:rsidRPr="009C3DD6">
              <w:rPr>
                <w:bCs/>
              </w:rPr>
              <w:t xml:space="preserve">số 11/2024/NQ-HĐND ngày 11/12/2024 của </w:t>
            </w:r>
            <w:r w:rsidRPr="009C3DD6">
              <w:t xml:space="preserve">HĐND tỉnh Cà Mau, tại khoản 6 Điều 4 quy định như sau: </w:t>
            </w:r>
            <w:r w:rsidRPr="009C3DD6">
              <w:rPr>
                <w:i/>
                <w:iCs/>
              </w:rPr>
              <w:t xml:space="preserve">“6. Sửa chữa, duy tu bảo dưỡng các công trình hạ tầng nông nghiệp, nông thôn trên địa bàn xã. </w:t>
            </w:r>
            <w:r w:rsidRPr="009C3DD6">
              <w:rPr>
                <w:b/>
                <w:bCs/>
                <w:i/>
                <w:iCs/>
              </w:rPr>
              <w:t>Thực hiện theo quy định hiện hành về sửa chữa, duy tu bảo dưỡng các công trình hạ tầng</w:t>
            </w:r>
            <w:r w:rsidRPr="009C3DD6">
              <w:rPr>
                <w:i/>
                <w:iCs/>
              </w:rPr>
              <w:t>”</w:t>
            </w:r>
            <w:r w:rsidRPr="009C3DD6">
              <w:t xml:space="preserve">. </w:t>
            </w:r>
          </w:p>
          <w:p w14:paraId="62C19783" w14:textId="77777777" w:rsidR="00CD3BCB" w:rsidRPr="009C3DD6" w:rsidRDefault="00CD3BCB" w:rsidP="00CD3BCB">
            <w:pPr>
              <w:spacing w:before="60" w:after="60"/>
              <w:jc w:val="both"/>
            </w:pPr>
            <w:r w:rsidRPr="009C3DD6">
              <w:rPr>
                <w:bCs/>
              </w:rPr>
              <w:t>+ Nghị quyết số 29/2024/NQ-HĐND ngày 31/12/2024 của HĐND tỉnh Lạng Sơn,</w:t>
            </w:r>
            <w:r w:rsidRPr="009C3DD6">
              <w:t xml:space="preserve"> tại </w:t>
            </w:r>
            <w:r w:rsidRPr="009C3DD6">
              <w:rPr>
                <w:bCs/>
                <w:iCs/>
              </w:rPr>
              <w:t>điểm c khoản 2 Điều 3</w:t>
            </w:r>
            <w:r w:rsidRPr="009C3DD6">
              <w:rPr>
                <w:bCs/>
                <w:i/>
              </w:rPr>
              <w:t xml:space="preserve"> </w:t>
            </w:r>
            <w:r w:rsidRPr="009C3DD6">
              <w:rPr>
                <w:bCs/>
              </w:rPr>
              <w:t>quy định như sau: “</w:t>
            </w:r>
            <w:r w:rsidRPr="009C3DD6">
              <w:rPr>
                <w:b/>
                <w:bCs/>
              </w:rPr>
              <w:t>Hỗ trợ 100% kinh phí sửa chữa, duy tu bảo dưỡng các công trình hạ tầng nông nghiệp, nông thôn”</w:t>
            </w:r>
            <w:r w:rsidRPr="009C3DD6">
              <w:t>.</w:t>
            </w:r>
          </w:p>
          <w:p w14:paraId="0C973242" w14:textId="37DE5A7A" w:rsidR="00CD3BCB" w:rsidRPr="009C3DD6" w:rsidRDefault="00CD3BCB" w:rsidP="00CD3BCB">
            <w:pPr>
              <w:shd w:val="clear" w:color="auto" w:fill="FFFFFF"/>
              <w:spacing w:before="60" w:after="60"/>
              <w:jc w:val="both"/>
            </w:pPr>
            <w:r w:rsidRPr="009C3DD6">
              <w:t>Đối với nội dung xây dựng các công trình hạ tầng nông nghiệp, nông thôn liên quan đến nhiều quy định thuộc lĩnh vực xây dựng và đầu tư công, việc thực hiện cần đảm bảo theo quy định hiện hành.</w:t>
            </w:r>
          </w:p>
        </w:tc>
        <w:tc>
          <w:tcPr>
            <w:tcW w:w="2266" w:type="dxa"/>
          </w:tcPr>
          <w:p w14:paraId="1F6FCAD2" w14:textId="77777777" w:rsidR="00CD3BCB" w:rsidRPr="009C3DD6" w:rsidRDefault="00CD3BCB" w:rsidP="00CD3BCB"/>
        </w:tc>
        <w:tc>
          <w:tcPr>
            <w:tcW w:w="2266" w:type="dxa"/>
          </w:tcPr>
          <w:p w14:paraId="1EC4A0A6" w14:textId="77777777" w:rsidR="00CD3BCB" w:rsidRPr="009C3DD6" w:rsidRDefault="00CD3BCB" w:rsidP="00CD3BCB"/>
        </w:tc>
      </w:tr>
      <w:tr w:rsidR="00CD3BCB" w:rsidRPr="009C3DD6" w14:paraId="1096FA10" w14:textId="77777777" w:rsidTr="006939C3">
        <w:tc>
          <w:tcPr>
            <w:tcW w:w="4957" w:type="dxa"/>
          </w:tcPr>
          <w:p w14:paraId="5000DDCA" w14:textId="0B03EE4A" w:rsidR="00CD3BCB" w:rsidRPr="009C3DD6" w:rsidRDefault="00CD3BCB" w:rsidP="00CD3BCB">
            <w:pPr>
              <w:spacing w:before="60" w:after="60"/>
              <w:jc w:val="both"/>
            </w:pPr>
            <w:r w:rsidRPr="009C3DD6">
              <w:lastRenderedPageBreak/>
              <w:t>Hỗ trợ mua bản quyền sở hữu giống lúa được bảo hộ: Hỗ trợ 100% kinh phí theo hợp đồng thực tế được cấp thẩm quyền phê duyệt.</w:t>
            </w:r>
          </w:p>
        </w:tc>
        <w:tc>
          <w:tcPr>
            <w:tcW w:w="5244" w:type="dxa"/>
          </w:tcPr>
          <w:p w14:paraId="30D94262" w14:textId="77777777" w:rsidR="00CD3BCB" w:rsidRPr="009C3DD6" w:rsidRDefault="00CD3BCB" w:rsidP="00CD3BCB">
            <w:pPr>
              <w:pStyle w:val="NormalWeb"/>
              <w:shd w:val="clear" w:color="auto" w:fill="FFFFFF"/>
              <w:spacing w:before="60" w:beforeAutospacing="0" w:after="60" w:afterAutospacing="0"/>
              <w:jc w:val="both"/>
              <w:rPr>
                <w:color w:val="000000" w:themeColor="text1"/>
              </w:rPr>
            </w:pPr>
            <w:r w:rsidRPr="009C3DD6">
              <w:rPr>
                <w:color w:val="000000" w:themeColor="text1"/>
              </w:rPr>
              <w:t>Đối với các giống mới, chất lượng cao, đặc sản; việc mua bản quyền sở hữu giống lúa được bảo hộ góp phần xây dựng thương hiệu, nâng cao giá trị ngành hàng lúa gạo của tỉnh, đề xuất mức 100% do chủ thể thực hiện là cơ quan chuyên môn hoặc UBND cấp huyện để phục vụ chung cho địa phương.</w:t>
            </w:r>
          </w:p>
          <w:p w14:paraId="19D4779B" w14:textId="77777777" w:rsidR="00CD3BCB" w:rsidRPr="009C3DD6" w:rsidRDefault="00CD3BCB" w:rsidP="00CD3BCB">
            <w:pPr>
              <w:spacing w:before="60" w:after="60"/>
              <w:jc w:val="both"/>
            </w:pPr>
            <w:r w:rsidRPr="009C3DD6">
              <w:t>Đồng thời tham khảo các quy định của một số tỉnh đã ban hành, cụ thể tại:</w:t>
            </w:r>
          </w:p>
          <w:p w14:paraId="06FD2C29" w14:textId="77777777" w:rsidR="00CD3BCB" w:rsidRPr="009C3DD6" w:rsidRDefault="00CD3BCB" w:rsidP="00CD3BCB">
            <w:pPr>
              <w:spacing w:before="60" w:after="60"/>
              <w:jc w:val="both"/>
            </w:pPr>
            <w:r w:rsidRPr="009C3DD6">
              <w:t xml:space="preserve">+ Nghị quyết </w:t>
            </w:r>
            <w:r w:rsidRPr="009C3DD6">
              <w:rPr>
                <w:bCs/>
              </w:rPr>
              <w:t xml:space="preserve">số 11/2024/NQ-HĐND ngày 11/12/2024 của </w:t>
            </w:r>
            <w:r w:rsidRPr="009C3DD6">
              <w:t>HĐND tỉnh Cà Mau, tại khoản 7 Điều 4 quy định như sau: “</w:t>
            </w:r>
            <w:r w:rsidRPr="009C3DD6">
              <w:rPr>
                <w:b/>
                <w:bCs/>
              </w:rPr>
              <w:t>Hỗ trợ 100% kinh phí mua bản quyền sở hữu giống lúa được bảo hộ. Thực hiện theo hợp đồng thực tế được cấp thẩm quyền phê duyệt</w:t>
            </w:r>
            <w:r w:rsidRPr="009C3DD6">
              <w:t xml:space="preserve">”. </w:t>
            </w:r>
          </w:p>
          <w:p w14:paraId="4C496154" w14:textId="3993D2DF" w:rsidR="00CD3BCB" w:rsidRPr="009C3DD6" w:rsidRDefault="00CD3BCB" w:rsidP="00CD3BCB">
            <w:pPr>
              <w:spacing w:before="60" w:after="60"/>
              <w:jc w:val="both"/>
            </w:pPr>
            <w:r w:rsidRPr="009C3DD6">
              <w:rPr>
                <w:bCs/>
              </w:rPr>
              <w:t>+ Nghị quyết số 29/2024/NQ-HĐND ngày 31/12/2024 của HĐND tỉnh Lạng Sơn,</w:t>
            </w:r>
            <w:r w:rsidRPr="009C3DD6">
              <w:t xml:space="preserve"> tại </w:t>
            </w:r>
            <w:r w:rsidRPr="009C3DD6">
              <w:rPr>
                <w:bCs/>
                <w:iCs/>
              </w:rPr>
              <w:t>điểm d khoản 2 Điều 3</w:t>
            </w:r>
            <w:r w:rsidRPr="009C3DD6">
              <w:rPr>
                <w:bCs/>
                <w:i/>
              </w:rPr>
              <w:t xml:space="preserve"> </w:t>
            </w:r>
            <w:r w:rsidRPr="009C3DD6">
              <w:rPr>
                <w:bCs/>
              </w:rPr>
              <w:t>quy định như sau: “</w:t>
            </w:r>
            <w:r w:rsidRPr="009C3DD6">
              <w:rPr>
                <w:b/>
                <w:bCs/>
              </w:rPr>
              <w:t>Hỗ trợ 100% kinh phí mua bản quyền sở hữu giống lúa được bảo hộ”</w:t>
            </w:r>
            <w:r w:rsidRPr="009C3DD6">
              <w:t>.</w:t>
            </w:r>
          </w:p>
        </w:tc>
        <w:tc>
          <w:tcPr>
            <w:tcW w:w="2266" w:type="dxa"/>
          </w:tcPr>
          <w:p w14:paraId="3627B047" w14:textId="77777777" w:rsidR="00CD3BCB" w:rsidRPr="009C3DD6" w:rsidRDefault="00CD3BCB" w:rsidP="00CD3BCB"/>
        </w:tc>
        <w:tc>
          <w:tcPr>
            <w:tcW w:w="2266" w:type="dxa"/>
          </w:tcPr>
          <w:p w14:paraId="2BA268B0" w14:textId="77777777" w:rsidR="00CD3BCB" w:rsidRPr="009C3DD6" w:rsidRDefault="00CD3BCB" w:rsidP="00CD3BCB"/>
        </w:tc>
      </w:tr>
    </w:tbl>
    <w:p w14:paraId="357BFD1F" w14:textId="77777777" w:rsidR="005438BF" w:rsidRDefault="005438BF"/>
    <w:p w14:paraId="551AB719" w14:textId="77777777" w:rsidR="005438BF" w:rsidRDefault="005438BF"/>
    <w:p w14:paraId="04CE210A" w14:textId="3495CBEE" w:rsidR="008112AA" w:rsidRPr="00C713FE" w:rsidRDefault="005438BF" w:rsidP="00C713FE">
      <w:pPr>
        <w:spacing w:before="120" w:after="120"/>
        <w:rPr>
          <w:b/>
          <w:bCs/>
          <w:sz w:val="28"/>
          <w:szCs w:val="28"/>
        </w:rPr>
      </w:pPr>
      <w:r w:rsidRPr="00CE3F91">
        <w:rPr>
          <w:b/>
          <w:bCs/>
          <w:sz w:val="28"/>
          <w:szCs w:val="28"/>
        </w:rPr>
        <w:t>3. Điều ước quốc tế có liên quan đến dự thảo</w:t>
      </w:r>
      <w:r w:rsidR="007F3E48" w:rsidRPr="00CE3F91">
        <w:rPr>
          <w:b/>
          <w:bCs/>
          <w:sz w:val="28"/>
          <w:szCs w:val="28"/>
        </w:rPr>
        <w:t>: không có.</w:t>
      </w:r>
    </w:p>
    <w:p w14:paraId="2DE02A0E" w14:textId="77777777" w:rsidR="00735B8A" w:rsidRPr="005438BF" w:rsidRDefault="00735B8A">
      <w:pPr>
        <w:rPr>
          <w:b/>
          <w:bCs/>
        </w:rPr>
      </w:pPr>
    </w:p>
    <w:sectPr w:rsidR="00735B8A" w:rsidRPr="005438BF" w:rsidSect="00523F47">
      <w:pgSz w:w="16840" w:h="11907" w:orient="landscape" w:code="9"/>
      <w:pgMar w:top="1701"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89D24" w14:textId="77777777" w:rsidR="00DF1D04" w:rsidRDefault="00DF1D04" w:rsidP="00705448">
      <w:r>
        <w:separator/>
      </w:r>
    </w:p>
  </w:endnote>
  <w:endnote w:type="continuationSeparator" w:id="0">
    <w:p w14:paraId="46C27F2B" w14:textId="77777777" w:rsidR="00DF1D04" w:rsidRDefault="00DF1D04" w:rsidP="00705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78427" w14:textId="77777777" w:rsidR="00DF1D04" w:rsidRDefault="00DF1D04" w:rsidP="00705448">
      <w:r>
        <w:separator/>
      </w:r>
    </w:p>
  </w:footnote>
  <w:footnote w:type="continuationSeparator" w:id="0">
    <w:p w14:paraId="3D088B8D" w14:textId="77777777" w:rsidR="00DF1D04" w:rsidRDefault="00DF1D04" w:rsidP="00705448">
      <w:r>
        <w:continuationSeparator/>
      </w:r>
    </w:p>
  </w:footnote>
  <w:footnote w:id="1">
    <w:p w14:paraId="68FB7A9D" w14:textId="77777777" w:rsidR="00A64B3E" w:rsidRPr="00D321BC" w:rsidRDefault="00A64B3E" w:rsidP="00B4236B">
      <w:pPr>
        <w:pStyle w:val="NormalWeb"/>
        <w:shd w:val="clear" w:color="auto" w:fill="FFFFFF"/>
        <w:spacing w:before="60" w:beforeAutospacing="0" w:after="60" w:afterAutospacing="0"/>
        <w:ind w:firstLine="360"/>
        <w:jc w:val="both"/>
        <w:rPr>
          <w:color w:val="000000"/>
          <w:sz w:val="19"/>
          <w:szCs w:val="19"/>
        </w:rPr>
      </w:pPr>
      <w:r w:rsidRPr="00D321BC">
        <w:rPr>
          <w:rStyle w:val="FootnoteReference"/>
          <w:sz w:val="19"/>
          <w:szCs w:val="19"/>
        </w:rPr>
        <w:footnoteRef/>
      </w:r>
      <w:r w:rsidRPr="00D321BC">
        <w:rPr>
          <w:sz w:val="19"/>
          <w:szCs w:val="19"/>
        </w:rPr>
        <w:t xml:space="preserve"> </w:t>
      </w:r>
      <w:r w:rsidRPr="00D321BC">
        <w:rPr>
          <w:b/>
          <w:color w:val="000000"/>
          <w:sz w:val="19"/>
          <w:szCs w:val="19"/>
        </w:rPr>
        <w:t>Điều 14. Chính sách xây dựng và nhân rộng mô hình trình diễn</w:t>
      </w:r>
    </w:p>
    <w:p w14:paraId="129BC7C8" w14:textId="77777777" w:rsidR="00A64B3E" w:rsidRPr="00D321BC" w:rsidRDefault="00A64B3E" w:rsidP="00B4236B">
      <w:pPr>
        <w:pStyle w:val="NormalWeb"/>
        <w:shd w:val="clear" w:color="auto" w:fill="FFFFFF"/>
        <w:spacing w:before="60" w:beforeAutospacing="0" w:after="60" w:afterAutospacing="0"/>
        <w:ind w:firstLine="360"/>
        <w:jc w:val="both"/>
        <w:rPr>
          <w:color w:val="000000"/>
          <w:sz w:val="19"/>
          <w:szCs w:val="19"/>
        </w:rPr>
      </w:pPr>
      <w:r w:rsidRPr="00D321BC">
        <w:rPr>
          <w:color w:val="000000"/>
          <w:sz w:val="19"/>
          <w:szCs w:val="19"/>
        </w:rPr>
        <w:t>1. Chính sách hỗ trợ xây dựng mô hình trình diễn.</w:t>
      </w:r>
    </w:p>
    <w:p w14:paraId="7D4C08F6" w14:textId="77777777" w:rsidR="00A64B3E" w:rsidRPr="00D321BC" w:rsidRDefault="00A64B3E" w:rsidP="00B4236B">
      <w:pPr>
        <w:pStyle w:val="NormalWeb"/>
        <w:shd w:val="clear" w:color="auto" w:fill="FFFFFF"/>
        <w:spacing w:before="60" w:beforeAutospacing="0" w:after="60" w:afterAutospacing="0"/>
        <w:ind w:firstLine="360"/>
        <w:jc w:val="both"/>
        <w:rPr>
          <w:color w:val="000000"/>
          <w:sz w:val="19"/>
          <w:szCs w:val="19"/>
        </w:rPr>
      </w:pPr>
      <w:r w:rsidRPr="00D321BC">
        <w:rPr>
          <w:color w:val="000000"/>
          <w:sz w:val="19"/>
          <w:szCs w:val="19"/>
        </w:rPr>
        <w:t>a. Mô hình trình diễn ở địa bàn khó khăn, huyện nghèo, được hỗ trợ 100% chi phí mua giống và các vật tư thiết yếu (bao gồm các loại phân bón, hóa chất, thức ăn gia súc, thức ăn thủy sản);</w:t>
      </w:r>
    </w:p>
    <w:p w14:paraId="6900C63E" w14:textId="77777777" w:rsidR="00A64B3E" w:rsidRPr="00B03DDE" w:rsidRDefault="00A64B3E" w:rsidP="00B4236B">
      <w:pPr>
        <w:pStyle w:val="NormalWeb"/>
        <w:shd w:val="clear" w:color="auto" w:fill="FFFFFF"/>
        <w:spacing w:before="60" w:beforeAutospacing="0" w:after="60" w:afterAutospacing="0"/>
        <w:ind w:firstLine="360"/>
        <w:jc w:val="both"/>
        <w:rPr>
          <w:color w:val="000000"/>
          <w:sz w:val="19"/>
          <w:szCs w:val="19"/>
        </w:rPr>
      </w:pPr>
      <w:r w:rsidRPr="00B03DDE">
        <w:rPr>
          <w:color w:val="000000"/>
          <w:sz w:val="19"/>
          <w:szCs w:val="19"/>
        </w:rPr>
        <w:t>b. Mô hình trình diễn ở địa bàn trung du miền núi, bãi ngang được hỗ trợ 100% chi phí mua giống và 50% chi phí mua vật tư thiết yếu.</w:t>
      </w:r>
    </w:p>
    <w:p w14:paraId="5DC2228C" w14:textId="77777777" w:rsidR="00A64B3E" w:rsidRPr="00B03DDE" w:rsidRDefault="00A64B3E" w:rsidP="00B4236B">
      <w:pPr>
        <w:pStyle w:val="NormalWeb"/>
        <w:shd w:val="clear" w:color="auto" w:fill="FFFFFF"/>
        <w:spacing w:before="60" w:beforeAutospacing="0" w:after="60" w:afterAutospacing="0"/>
        <w:ind w:firstLine="360"/>
        <w:jc w:val="both"/>
        <w:rPr>
          <w:color w:val="000000"/>
          <w:sz w:val="19"/>
          <w:szCs w:val="19"/>
        </w:rPr>
      </w:pPr>
      <w:r w:rsidRPr="00B03DDE">
        <w:rPr>
          <w:color w:val="000000"/>
          <w:sz w:val="19"/>
          <w:szCs w:val="19"/>
        </w:rPr>
        <w:t>c. Mô hình trình diễn ở địa bàn đồng bằng được hỗ trợ 100% chi phí mua giống và 30% chi phí mua vật tư thiết yếu.</w:t>
      </w:r>
    </w:p>
    <w:p w14:paraId="7BB42F85" w14:textId="77777777" w:rsidR="00A64B3E" w:rsidRPr="00B03DDE" w:rsidRDefault="00A64B3E" w:rsidP="00B4236B">
      <w:pPr>
        <w:pStyle w:val="NormalWeb"/>
        <w:shd w:val="clear" w:color="auto" w:fill="FFFFFF"/>
        <w:spacing w:before="60" w:beforeAutospacing="0" w:after="60" w:afterAutospacing="0"/>
        <w:ind w:firstLine="360"/>
        <w:jc w:val="both"/>
        <w:rPr>
          <w:color w:val="000000"/>
          <w:sz w:val="19"/>
          <w:szCs w:val="19"/>
        </w:rPr>
      </w:pPr>
      <w:r w:rsidRPr="00B03DDE">
        <w:rPr>
          <w:color w:val="000000"/>
          <w:sz w:val="19"/>
          <w:szCs w:val="19"/>
        </w:rPr>
        <w:t>d. Đối với các mô hình cơ giới hóa nông nghiệp, bảo quản chế biến và ngành nghề nông thôn, nghề muối, được hỗ trợ kinh phí để mua công cụ, máy cơ khí, thiết bị với mức 100% ở địa bàn khó khăn, huyện nghèo, không quá 75% ở địa bàn trung du miền núi, bãi ngang, không quá 50% ở địa bàn đồng bằng;</w:t>
      </w:r>
    </w:p>
    <w:p w14:paraId="4A8FF947" w14:textId="77777777" w:rsidR="00A64B3E" w:rsidRPr="00B03DDE" w:rsidRDefault="00A64B3E" w:rsidP="00B4236B">
      <w:pPr>
        <w:pStyle w:val="NormalWeb"/>
        <w:shd w:val="clear" w:color="auto" w:fill="FFFFFF"/>
        <w:spacing w:before="60" w:beforeAutospacing="0" w:after="60" w:afterAutospacing="0"/>
        <w:ind w:firstLine="360"/>
        <w:jc w:val="both"/>
        <w:rPr>
          <w:color w:val="000000"/>
          <w:sz w:val="19"/>
          <w:szCs w:val="19"/>
        </w:rPr>
      </w:pPr>
      <w:r w:rsidRPr="00B03DDE">
        <w:rPr>
          <w:color w:val="000000"/>
          <w:sz w:val="19"/>
          <w:szCs w:val="19"/>
        </w:rPr>
        <w:t>đ. Mô hình trình diễn ứng dụng công nghệ cao được hỗ trợ không quá 30% tổng kinh phí thực hiện mô hình.</w:t>
      </w:r>
    </w:p>
  </w:footnote>
  <w:footnote w:id="2">
    <w:p w14:paraId="105AEB4B" w14:textId="77777777" w:rsidR="00A64B3E" w:rsidRDefault="00A64B3E" w:rsidP="00B4236B">
      <w:pPr>
        <w:pStyle w:val="NormalWeb"/>
        <w:spacing w:before="60" w:beforeAutospacing="0" w:after="60" w:afterAutospacing="0"/>
        <w:ind w:firstLine="360"/>
        <w:jc w:val="both"/>
        <w:rPr>
          <w:sz w:val="19"/>
          <w:szCs w:val="19"/>
        </w:rPr>
      </w:pPr>
    </w:p>
    <w:p w14:paraId="0B014F33" w14:textId="77777777" w:rsidR="00A64B3E" w:rsidRPr="00B03DDE" w:rsidRDefault="00A64B3E" w:rsidP="00B4236B">
      <w:pPr>
        <w:pStyle w:val="NormalWeb"/>
        <w:spacing w:before="60" w:beforeAutospacing="0" w:after="60" w:afterAutospacing="0"/>
        <w:ind w:firstLine="360"/>
        <w:jc w:val="both"/>
        <w:rPr>
          <w:color w:val="000000"/>
          <w:sz w:val="19"/>
          <w:szCs w:val="19"/>
        </w:rPr>
      </w:pPr>
      <w:r w:rsidRPr="00B03DDE">
        <w:rPr>
          <w:rStyle w:val="FootnoteReference"/>
          <w:sz w:val="19"/>
          <w:szCs w:val="19"/>
        </w:rPr>
        <w:footnoteRef/>
      </w:r>
      <w:r w:rsidRPr="00B03DDE">
        <w:rPr>
          <w:sz w:val="19"/>
          <w:szCs w:val="19"/>
        </w:rPr>
        <w:t xml:space="preserve"> </w:t>
      </w:r>
      <w:r w:rsidRPr="00B03DDE">
        <w:rPr>
          <w:b/>
          <w:bCs/>
          <w:color w:val="000000"/>
          <w:sz w:val="19"/>
          <w:szCs w:val="19"/>
          <w:lang w:val="nb-NO"/>
        </w:rPr>
        <w:t>Điều 5. Xây dựng và nhân rộng mô hình</w:t>
      </w:r>
    </w:p>
    <w:p w14:paraId="4C481EC9" w14:textId="77777777" w:rsidR="00A64B3E" w:rsidRPr="00B03DDE" w:rsidRDefault="00A64B3E" w:rsidP="00B4236B">
      <w:pPr>
        <w:spacing w:before="60" w:after="60"/>
        <w:ind w:firstLine="360"/>
        <w:jc w:val="both"/>
        <w:rPr>
          <w:color w:val="000000"/>
          <w:sz w:val="19"/>
          <w:szCs w:val="19"/>
        </w:rPr>
      </w:pPr>
      <w:r w:rsidRPr="00B03DDE">
        <w:rPr>
          <w:color w:val="000000"/>
          <w:sz w:val="19"/>
          <w:szCs w:val="19"/>
          <w:lang w:val="nb-NO"/>
        </w:rPr>
        <w:t>2. Nội dung, quy mô, định mức kinh tế kỹ thuật xây dựng và nhân rộng mô hình thực hiện theo của Bộ Nông nghiệp và Phát triển Nông thôn hoặc định mức kinh tế kỹ thuật của Ủy ban nhân dân tỉnh Bà Rịa - Vũng Tàu phê duyệt.</w:t>
      </w:r>
    </w:p>
    <w:p w14:paraId="05D1D4E6" w14:textId="77777777" w:rsidR="00A64B3E" w:rsidRPr="00B03DDE" w:rsidRDefault="00A64B3E" w:rsidP="00B4236B">
      <w:pPr>
        <w:spacing w:before="60" w:after="60"/>
        <w:ind w:firstLine="360"/>
        <w:jc w:val="both"/>
        <w:rPr>
          <w:color w:val="000000"/>
          <w:sz w:val="19"/>
          <w:szCs w:val="19"/>
        </w:rPr>
      </w:pPr>
      <w:r w:rsidRPr="00B03DDE">
        <w:rPr>
          <w:color w:val="000000"/>
          <w:sz w:val="19"/>
          <w:szCs w:val="19"/>
          <w:lang w:val="nb-NO"/>
        </w:rPr>
        <w:t>3. Một số nội dung chi, mức chi:</w:t>
      </w:r>
    </w:p>
    <w:p w14:paraId="5DE120CB" w14:textId="77777777" w:rsidR="00A64B3E" w:rsidRPr="00B03DDE" w:rsidRDefault="00A64B3E" w:rsidP="00B4236B">
      <w:pPr>
        <w:spacing w:before="60" w:after="60"/>
        <w:ind w:firstLine="360"/>
        <w:jc w:val="both"/>
        <w:rPr>
          <w:color w:val="000000"/>
          <w:sz w:val="19"/>
          <w:szCs w:val="19"/>
        </w:rPr>
      </w:pPr>
      <w:r w:rsidRPr="00B03DDE">
        <w:rPr>
          <w:color w:val="000000"/>
          <w:sz w:val="19"/>
          <w:szCs w:val="19"/>
          <w:shd w:val="clear" w:color="auto" w:fill="FFFFFF"/>
          <w:lang w:val="x-none"/>
        </w:rPr>
        <w:t>a) Chế độ hỗ trợ giống, thiết bị, vật tư thiết yếu</w:t>
      </w:r>
    </w:p>
    <w:p w14:paraId="20B3F027" w14:textId="77777777" w:rsidR="00A64B3E" w:rsidRPr="001A2BBA" w:rsidRDefault="00A64B3E" w:rsidP="00B4236B">
      <w:pPr>
        <w:spacing w:before="60" w:after="60"/>
        <w:ind w:firstLine="360"/>
        <w:jc w:val="both"/>
        <w:rPr>
          <w:color w:val="000000"/>
          <w:sz w:val="19"/>
          <w:szCs w:val="19"/>
        </w:rPr>
      </w:pPr>
      <w:r w:rsidRPr="001A2BBA">
        <w:rPr>
          <w:color w:val="000000"/>
          <w:sz w:val="19"/>
          <w:szCs w:val="19"/>
          <w:lang w:val="nb-NO"/>
        </w:rPr>
        <w:t>Mô hình sản xuất nông nghiệp trình diễn: Hỗ trợ 50% chi phí mua giống và chi phí mua vật tư thiết yếu. Riêng ở huyện Côn Đảo và địa bàn bị ảnh hưởng thiên tai, dịch hại, biến đổi khí hậu theo công bố của cấp có thẩm quyền được hỗ trợ 100% chi phí mua giống và chi phí mua vật tư thiết yếu.</w:t>
      </w:r>
    </w:p>
    <w:p w14:paraId="3210CAEE" w14:textId="77777777" w:rsidR="00A64B3E" w:rsidRPr="001A2BBA" w:rsidRDefault="00A64B3E" w:rsidP="00B4236B">
      <w:pPr>
        <w:shd w:val="clear" w:color="auto" w:fill="FFFFFF"/>
        <w:spacing w:before="60" w:after="60"/>
        <w:ind w:firstLine="360"/>
        <w:jc w:val="both"/>
        <w:rPr>
          <w:color w:val="000000"/>
          <w:sz w:val="19"/>
          <w:szCs w:val="19"/>
        </w:rPr>
      </w:pPr>
      <w:r w:rsidRPr="001A2BBA">
        <w:rPr>
          <w:color w:val="000000"/>
          <w:sz w:val="19"/>
          <w:szCs w:val="19"/>
          <w:lang w:val="nb-NO"/>
        </w:rPr>
        <w:t>b) Chi tập huấn kỹ thuật, sơ kết, tổng kết mô hình.</w:t>
      </w:r>
    </w:p>
    <w:p w14:paraId="4945E03B" w14:textId="77777777" w:rsidR="00A64B3E" w:rsidRPr="001A2BBA" w:rsidRDefault="00A64B3E" w:rsidP="00B4236B">
      <w:pPr>
        <w:shd w:val="clear" w:color="auto" w:fill="FFFFFF"/>
        <w:spacing w:before="60" w:after="60"/>
        <w:ind w:firstLine="360"/>
        <w:jc w:val="both"/>
        <w:rPr>
          <w:color w:val="000000"/>
          <w:sz w:val="19"/>
          <w:szCs w:val="19"/>
        </w:rPr>
      </w:pPr>
      <w:r w:rsidRPr="001A2BBA">
        <w:rPr>
          <w:color w:val="000000"/>
          <w:sz w:val="19"/>
          <w:szCs w:val="19"/>
          <w:lang w:val="nb-NO"/>
        </w:rPr>
        <w:t>Chi tài liệu, văn phòng phẩm, vật tư thực hành, thuê hội trường, trang thiết bị phục vụ, xăng xe, thuê xe. </w:t>
      </w:r>
      <w:r w:rsidRPr="001A2BBA">
        <w:rPr>
          <w:color w:val="000000"/>
          <w:sz w:val="19"/>
          <w:szCs w:val="19"/>
          <w:lang w:val="nl-NL"/>
        </w:rPr>
        <w:t>Mức chi thực hiện theo quy định hiện hành và hợp đồng với nhà cung cấp được lựa chọn.</w:t>
      </w:r>
    </w:p>
    <w:p w14:paraId="18B8141F" w14:textId="77777777" w:rsidR="00A64B3E" w:rsidRPr="001A2BBA" w:rsidRDefault="00A64B3E" w:rsidP="00B4236B">
      <w:pPr>
        <w:shd w:val="clear" w:color="auto" w:fill="FFFFFF"/>
        <w:spacing w:before="60" w:after="60"/>
        <w:ind w:firstLine="360"/>
        <w:jc w:val="both"/>
        <w:rPr>
          <w:color w:val="000000"/>
          <w:sz w:val="19"/>
          <w:szCs w:val="19"/>
        </w:rPr>
      </w:pPr>
      <w:r w:rsidRPr="001A2BBA">
        <w:rPr>
          <w:color w:val="000000"/>
          <w:sz w:val="19"/>
          <w:szCs w:val="19"/>
          <w:lang w:val="nl-NL"/>
        </w:rPr>
        <w:t>Chi hỗ trợ tiền ăn, bồi dưỡng giảng viên, báo cáo viên (đã bao gồm biên soạn tài liệu) theo quy định tại điểm b và điểm d khoản 2 Điều 3 </w:t>
      </w:r>
      <w:r w:rsidRPr="001A2BBA">
        <w:rPr>
          <w:color w:val="000000"/>
          <w:sz w:val="19"/>
          <w:szCs w:val="19"/>
          <w:lang w:val="nb-NO"/>
        </w:rPr>
        <w:t>Quy định này.</w:t>
      </w:r>
    </w:p>
    <w:p w14:paraId="68E8B72F" w14:textId="77777777" w:rsidR="00A64B3E" w:rsidRPr="001A2BBA" w:rsidRDefault="00A64B3E" w:rsidP="00B4236B">
      <w:pPr>
        <w:shd w:val="clear" w:color="auto" w:fill="FFFFFF"/>
        <w:spacing w:before="60" w:after="60"/>
        <w:ind w:firstLine="360"/>
        <w:jc w:val="both"/>
        <w:rPr>
          <w:color w:val="000000"/>
          <w:sz w:val="19"/>
          <w:szCs w:val="19"/>
        </w:rPr>
      </w:pPr>
      <w:r w:rsidRPr="001A2BBA">
        <w:rPr>
          <w:color w:val="000000"/>
          <w:sz w:val="19"/>
          <w:szCs w:val="19"/>
          <w:shd w:val="clear" w:color="auto" w:fill="FFFFFF"/>
          <w:lang w:val="nl-NL"/>
        </w:rPr>
        <w:t>c) Chi thông tin tuyên truyền, hội nghị, hội thảo, tham quan học tập nhân rộng mô hình</w:t>
      </w:r>
      <w:r w:rsidRPr="001A2BBA">
        <w:rPr>
          <w:color w:val="000000"/>
          <w:sz w:val="19"/>
          <w:szCs w:val="19"/>
          <w:shd w:val="clear" w:color="auto" w:fill="FFFFFF"/>
          <w:lang w:val="nb-NO"/>
        </w:rPr>
        <w:t>: </w:t>
      </w:r>
      <w:r w:rsidRPr="001A2BBA">
        <w:rPr>
          <w:color w:val="000000"/>
          <w:sz w:val="19"/>
          <w:szCs w:val="19"/>
          <w:lang w:val="nl-NL"/>
        </w:rPr>
        <w:t>Thực hiện theo quy định tại</w:t>
      </w:r>
      <w:r w:rsidRPr="001A2BBA">
        <w:rPr>
          <w:color w:val="000000"/>
          <w:sz w:val="19"/>
          <w:szCs w:val="19"/>
          <w:shd w:val="clear" w:color="auto" w:fill="FFFFFF"/>
          <w:lang w:val="nl-NL"/>
        </w:rPr>
        <w:t> khoản 2, khoản 3 Điều 4 tại Quy định này.</w:t>
      </w:r>
    </w:p>
    <w:p w14:paraId="42C882AE" w14:textId="77777777" w:rsidR="00A64B3E" w:rsidRPr="00E32FB2" w:rsidRDefault="00A64B3E" w:rsidP="00B4236B">
      <w:pPr>
        <w:shd w:val="clear" w:color="auto" w:fill="FFFFFF"/>
        <w:spacing w:before="60" w:after="60"/>
        <w:ind w:firstLine="360"/>
        <w:jc w:val="both"/>
        <w:rPr>
          <w:color w:val="000000"/>
          <w:sz w:val="19"/>
          <w:szCs w:val="19"/>
        </w:rPr>
      </w:pPr>
      <w:r w:rsidRPr="001A2BBA">
        <w:rPr>
          <w:color w:val="000000"/>
          <w:sz w:val="19"/>
          <w:szCs w:val="19"/>
          <w:lang w:val="nl-NL"/>
        </w:rPr>
        <w:t>d) Chi thuê cán bộ kỹ thuật chỉ đạo mô hình trình diễn tính bằng mức lương cơ sở/22 ngày nhân (x) số ngày thực tế thuê.</w:t>
      </w:r>
    </w:p>
  </w:footnote>
  <w:footnote w:id="3">
    <w:p w14:paraId="63A9794E" w14:textId="77777777" w:rsidR="00593EF8" w:rsidRDefault="00593EF8" w:rsidP="00B4236B">
      <w:pPr>
        <w:pStyle w:val="NormalWeb"/>
        <w:shd w:val="clear" w:color="auto" w:fill="FFFFFF"/>
        <w:spacing w:before="60" w:beforeAutospacing="0" w:after="60" w:afterAutospacing="0"/>
        <w:ind w:firstLine="360"/>
        <w:jc w:val="both"/>
        <w:rPr>
          <w:sz w:val="19"/>
          <w:szCs w:val="19"/>
        </w:rPr>
      </w:pPr>
    </w:p>
    <w:p w14:paraId="779F84CB" w14:textId="77777777" w:rsidR="00593EF8" w:rsidRPr="001A2BBA" w:rsidRDefault="00593EF8" w:rsidP="00B4236B">
      <w:pPr>
        <w:pStyle w:val="NormalWeb"/>
        <w:shd w:val="clear" w:color="auto" w:fill="FFFFFF"/>
        <w:spacing w:before="60" w:beforeAutospacing="0" w:after="60" w:afterAutospacing="0"/>
        <w:ind w:firstLine="360"/>
        <w:jc w:val="both"/>
        <w:rPr>
          <w:color w:val="000000"/>
          <w:sz w:val="19"/>
          <w:szCs w:val="19"/>
        </w:rPr>
      </w:pPr>
      <w:r w:rsidRPr="001A2BBA">
        <w:rPr>
          <w:rStyle w:val="FootnoteReference"/>
          <w:sz w:val="19"/>
          <w:szCs w:val="19"/>
        </w:rPr>
        <w:footnoteRef/>
      </w:r>
      <w:r w:rsidRPr="001A2BBA">
        <w:rPr>
          <w:sz w:val="19"/>
          <w:szCs w:val="19"/>
        </w:rPr>
        <w:t xml:space="preserve"> </w:t>
      </w:r>
      <w:r w:rsidRPr="001A2BBA">
        <w:rPr>
          <w:b/>
          <w:bCs/>
          <w:color w:val="000000"/>
          <w:sz w:val="19"/>
          <w:szCs w:val="19"/>
        </w:rPr>
        <w:t>Điều 12. Chính sách bồi dưỡng, tập huấn và truyền nghề</w:t>
      </w:r>
    </w:p>
    <w:p w14:paraId="3DB64952" w14:textId="77777777" w:rsidR="00593EF8" w:rsidRPr="001A2BBA" w:rsidRDefault="00593EF8" w:rsidP="00B4236B">
      <w:pPr>
        <w:shd w:val="clear" w:color="auto" w:fill="FFFFFF"/>
        <w:spacing w:before="60" w:after="60"/>
        <w:ind w:firstLine="360"/>
        <w:jc w:val="both"/>
        <w:rPr>
          <w:color w:val="000000"/>
          <w:sz w:val="19"/>
          <w:szCs w:val="19"/>
        </w:rPr>
      </w:pPr>
      <w:r w:rsidRPr="001A2BBA">
        <w:rPr>
          <w:color w:val="000000"/>
          <w:sz w:val="19"/>
          <w:szCs w:val="19"/>
        </w:rPr>
        <w:t>1. Đối với người sản xuất</w:t>
      </w:r>
    </w:p>
    <w:p w14:paraId="1527A615" w14:textId="77777777" w:rsidR="00593EF8" w:rsidRPr="001A2BBA" w:rsidRDefault="00593EF8" w:rsidP="00B4236B">
      <w:pPr>
        <w:shd w:val="clear" w:color="auto" w:fill="FFFFFF"/>
        <w:spacing w:before="60" w:after="60"/>
        <w:ind w:firstLine="360"/>
        <w:jc w:val="both"/>
        <w:rPr>
          <w:color w:val="000000"/>
          <w:sz w:val="19"/>
          <w:szCs w:val="19"/>
        </w:rPr>
      </w:pPr>
      <w:r w:rsidRPr="001A2BBA">
        <w:rPr>
          <w:color w:val="000000"/>
          <w:sz w:val="19"/>
          <w:szCs w:val="19"/>
        </w:rPr>
        <w:t>a. Nông dân sản xuất nhỏ, nông dân thuộc diện hộ nghèo được hỗ trợ 100% chi phí tài liệu và 100% chi phí đi lại, ăn ở khi tham dự đào tạo;</w:t>
      </w:r>
    </w:p>
    <w:p w14:paraId="2D1B3E8F" w14:textId="77777777" w:rsidR="00593EF8" w:rsidRPr="001A2BBA" w:rsidRDefault="00593EF8" w:rsidP="00B4236B">
      <w:pPr>
        <w:shd w:val="clear" w:color="auto" w:fill="FFFFFF"/>
        <w:spacing w:before="60" w:after="60"/>
        <w:ind w:firstLine="360"/>
        <w:jc w:val="both"/>
        <w:rPr>
          <w:color w:val="000000"/>
          <w:sz w:val="19"/>
          <w:szCs w:val="19"/>
        </w:rPr>
      </w:pPr>
      <w:r w:rsidRPr="001A2BBA">
        <w:rPr>
          <w:color w:val="000000"/>
          <w:sz w:val="19"/>
          <w:szCs w:val="19"/>
        </w:rPr>
        <w:t>b. Nông dân sản xuất hàng hóa, chủ trang trại, xã viên tổ hợp tác và hợp tác xã, công nhân nông, lâm trường được hỗ trợ 100% chi phí tài liệu và 50% đi lại, ăn ở khi tham dự đào tạo;</w:t>
      </w:r>
    </w:p>
    <w:p w14:paraId="093BC001" w14:textId="77777777" w:rsidR="00593EF8" w:rsidRPr="001A2BBA" w:rsidRDefault="00593EF8" w:rsidP="00B4236B">
      <w:pPr>
        <w:shd w:val="clear" w:color="auto" w:fill="FFFFFF"/>
        <w:spacing w:before="60" w:after="60"/>
        <w:ind w:firstLine="360"/>
        <w:jc w:val="both"/>
        <w:rPr>
          <w:color w:val="000000"/>
          <w:sz w:val="19"/>
          <w:szCs w:val="19"/>
        </w:rPr>
      </w:pPr>
      <w:r w:rsidRPr="001A2BBA">
        <w:rPr>
          <w:color w:val="000000"/>
          <w:sz w:val="19"/>
          <w:szCs w:val="19"/>
        </w:rPr>
        <w:t>c. Doanh nghiệp vừa và nhỏ trực tiếp hoạt động trong các lĩnh vực nêu tại khoản 1 Điều 1 Nghị định này được hỗ trợ 50% chi phí tài liệu khi tham dự đào tạo.</w:t>
      </w:r>
    </w:p>
  </w:footnote>
  <w:footnote w:id="4">
    <w:p w14:paraId="5441A7DA" w14:textId="77777777" w:rsidR="00593EF8" w:rsidRPr="00B35565" w:rsidRDefault="00593EF8" w:rsidP="00B4236B">
      <w:pPr>
        <w:pStyle w:val="NormalWeb"/>
        <w:spacing w:before="120" w:beforeAutospacing="0" w:after="120" w:afterAutospacing="0"/>
        <w:ind w:firstLine="360"/>
        <w:rPr>
          <w:color w:val="000000"/>
          <w:sz w:val="19"/>
          <w:szCs w:val="19"/>
        </w:rPr>
      </w:pPr>
      <w:r w:rsidRPr="00B35565">
        <w:rPr>
          <w:rStyle w:val="FootnoteReference"/>
          <w:sz w:val="19"/>
          <w:szCs w:val="19"/>
        </w:rPr>
        <w:footnoteRef/>
      </w:r>
      <w:r w:rsidRPr="00B35565">
        <w:rPr>
          <w:sz w:val="19"/>
          <w:szCs w:val="19"/>
        </w:rPr>
        <w:t xml:space="preserve"> </w:t>
      </w:r>
      <w:r w:rsidRPr="00B35565">
        <w:rPr>
          <w:b/>
          <w:bCs/>
          <w:color w:val="000000"/>
          <w:sz w:val="19"/>
          <w:szCs w:val="19"/>
        </w:rPr>
        <w:t>Điều 3. Bồi dưỡng, tập huấn và đào tạo</w:t>
      </w:r>
    </w:p>
    <w:p w14:paraId="75D12697" w14:textId="77777777" w:rsidR="00593EF8" w:rsidRPr="00B35565" w:rsidRDefault="00593EF8" w:rsidP="00B4236B">
      <w:pPr>
        <w:shd w:val="clear" w:color="auto" w:fill="FFFFFF"/>
        <w:spacing w:before="60" w:after="60"/>
        <w:ind w:firstLine="360"/>
        <w:rPr>
          <w:color w:val="000000"/>
          <w:sz w:val="19"/>
          <w:szCs w:val="19"/>
        </w:rPr>
      </w:pPr>
      <w:r w:rsidRPr="00B35565">
        <w:rPr>
          <w:color w:val="000000"/>
          <w:sz w:val="19"/>
          <w:szCs w:val="19"/>
        </w:rPr>
        <w:t>1. Nội dung hoạt động và phương thức thực hiện bồi dưỡng, tập huấn và đào tạo thực hiện theo quy định tại Điều 6 Nghị định số 83/2018/NĐ-CP của Chính phủ.</w:t>
      </w:r>
    </w:p>
    <w:p w14:paraId="73C26B3C" w14:textId="77777777" w:rsidR="00593EF8" w:rsidRPr="00B35565" w:rsidRDefault="00593EF8" w:rsidP="00B4236B">
      <w:pPr>
        <w:pStyle w:val="NormalWeb"/>
        <w:shd w:val="clear" w:color="auto" w:fill="FFFFFF"/>
        <w:spacing w:before="60" w:beforeAutospacing="0" w:after="60" w:afterAutospacing="0"/>
        <w:ind w:firstLine="360"/>
        <w:jc w:val="both"/>
        <w:rPr>
          <w:color w:val="000000"/>
          <w:sz w:val="19"/>
          <w:szCs w:val="19"/>
        </w:rPr>
      </w:pPr>
      <w:r w:rsidRPr="00B35565">
        <w:rPr>
          <w:color w:val="000000"/>
          <w:sz w:val="19"/>
          <w:szCs w:val="19"/>
        </w:rPr>
        <w:t>2. Nội dung chi, mức chi</w:t>
      </w:r>
    </w:p>
    <w:p w14:paraId="0498CAB8" w14:textId="77777777" w:rsidR="00593EF8" w:rsidRPr="00B35565" w:rsidRDefault="00593EF8" w:rsidP="00B4236B">
      <w:pPr>
        <w:spacing w:before="60" w:after="60"/>
        <w:ind w:firstLine="360"/>
        <w:jc w:val="both"/>
        <w:rPr>
          <w:color w:val="000000"/>
          <w:sz w:val="19"/>
          <w:szCs w:val="19"/>
        </w:rPr>
      </w:pPr>
      <w:r w:rsidRPr="00B35565">
        <w:rPr>
          <w:color w:val="000000"/>
          <w:sz w:val="19"/>
          <w:szCs w:val="19"/>
          <w:lang w:val="nb-NO"/>
        </w:rPr>
        <w:t>a) </w:t>
      </w:r>
      <w:r w:rsidRPr="00B35565">
        <w:rPr>
          <w:color w:val="000000"/>
          <w:sz w:val="19"/>
          <w:szCs w:val="19"/>
          <w:lang w:val="nl-NL"/>
        </w:rPr>
        <w:t>Chi biên soạn chương trình, giáo trình, tài liệu: Thực hiện theo quy định tại khoản 1 Điều 3 </w:t>
      </w:r>
      <w:r w:rsidRPr="00B35565">
        <w:rPr>
          <w:color w:val="000000"/>
          <w:sz w:val="19"/>
          <w:szCs w:val="19"/>
          <w:shd w:val="clear" w:color="auto" w:fill="FFFFFF"/>
          <w:lang w:val="nl-NL"/>
        </w:rPr>
        <w:t>Thông tư số 76/2018/TT-BTC ngày 17 tháng 8 năm 2018 của Bộ trưởng Bộ Tài chính về hướng dẫn nội dung, mức chi xây dựng chương trình đào tạo, biên soạn giáo trình môn học đối với giáo dục đại học, giáo dục nghề nghiệp.</w:t>
      </w:r>
    </w:p>
    <w:p w14:paraId="74A5BA4D" w14:textId="77777777" w:rsidR="00593EF8" w:rsidRPr="00B35565" w:rsidRDefault="00593EF8" w:rsidP="00B4236B">
      <w:pPr>
        <w:spacing w:before="60" w:after="60"/>
        <w:ind w:firstLine="360"/>
        <w:jc w:val="both"/>
        <w:rPr>
          <w:color w:val="000000"/>
          <w:sz w:val="19"/>
          <w:szCs w:val="19"/>
        </w:rPr>
      </w:pPr>
      <w:r w:rsidRPr="00B35565">
        <w:rPr>
          <w:color w:val="000000"/>
          <w:sz w:val="19"/>
          <w:szCs w:val="19"/>
          <w:lang w:val="nl-NL"/>
        </w:rPr>
        <w:t>b) Chi thù lao giảng viên, trợ giảng:</w:t>
      </w:r>
    </w:p>
    <w:p w14:paraId="14E9046D" w14:textId="77777777" w:rsidR="00593EF8" w:rsidRPr="00B35565" w:rsidRDefault="00593EF8" w:rsidP="00B4236B">
      <w:pPr>
        <w:spacing w:before="60" w:after="60"/>
        <w:ind w:firstLine="360"/>
        <w:jc w:val="both"/>
        <w:rPr>
          <w:color w:val="000000"/>
          <w:sz w:val="19"/>
          <w:szCs w:val="19"/>
        </w:rPr>
      </w:pPr>
      <w:r w:rsidRPr="00B35565">
        <w:rPr>
          <w:color w:val="000000"/>
          <w:sz w:val="19"/>
          <w:szCs w:val="19"/>
          <w:lang w:val="nl-NL"/>
        </w:rPr>
        <w:t>Chi thù lao giảng viên, trợ giảng; phụ cấp tiền ăn giảng viên, trợ giảng; chi phí đưa, đón, bố trí nơi ở cho giảng viên, trợ giảng; chi thù lao hướng dẫn viên tham quan, thực hành thao tác kỹ thuật: Thực hiện theo quy định tại </w:t>
      </w:r>
      <w:r w:rsidRPr="00B35565">
        <w:rPr>
          <w:color w:val="000000"/>
          <w:sz w:val="19"/>
          <w:szCs w:val="19"/>
        </w:rPr>
        <w:t>khoản </w:t>
      </w:r>
      <w:r w:rsidRPr="00B35565">
        <w:rPr>
          <w:color w:val="000000"/>
          <w:sz w:val="19"/>
          <w:szCs w:val="19"/>
          <w:lang w:val="nl-NL"/>
        </w:rPr>
        <w:t>1</w:t>
      </w:r>
      <w:r w:rsidRPr="00B35565">
        <w:rPr>
          <w:color w:val="000000"/>
          <w:sz w:val="19"/>
          <w:szCs w:val="19"/>
        </w:rPr>
        <w:t>, </w:t>
      </w:r>
      <w:r w:rsidRPr="00B35565">
        <w:rPr>
          <w:color w:val="000000"/>
          <w:sz w:val="19"/>
          <w:szCs w:val="19"/>
          <w:lang w:val="nl-NL"/>
        </w:rPr>
        <w:t>khoản 2 và khoản 3 </w:t>
      </w:r>
      <w:r w:rsidRPr="00B35565">
        <w:rPr>
          <w:color w:val="000000"/>
          <w:sz w:val="19"/>
          <w:szCs w:val="19"/>
        </w:rPr>
        <w:t>Điều </w:t>
      </w:r>
      <w:r w:rsidRPr="00B35565">
        <w:rPr>
          <w:color w:val="000000"/>
          <w:sz w:val="19"/>
          <w:szCs w:val="19"/>
          <w:lang w:val="nl-NL"/>
        </w:rPr>
        <w:t>4 </w:t>
      </w:r>
      <w:r w:rsidRPr="00B35565">
        <w:rPr>
          <w:color w:val="000000"/>
          <w:sz w:val="19"/>
          <w:szCs w:val="19"/>
        </w:rPr>
        <w:t>Quy định ban hành kèm theo </w:t>
      </w:r>
      <w:r w:rsidRPr="00B35565">
        <w:rPr>
          <w:color w:val="000000"/>
          <w:sz w:val="19"/>
          <w:szCs w:val="19"/>
          <w:lang w:val="nl-NL"/>
        </w:rPr>
        <w:t>Nghị quyết số 30/2019/NQ-HĐND ngày 18 tháng 7 năm 2019 của Hội đồng nhân dân tỉnh Bà Rịa - Vũng Tàu ban hành quy định mức chi đào tạo b</w:t>
      </w:r>
      <w:r w:rsidRPr="00B35565">
        <w:rPr>
          <w:color w:val="000000"/>
          <w:sz w:val="19"/>
          <w:szCs w:val="19"/>
        </w:rPr>
        <w:t>ồ</w:t>
      </w:r>
      <w:r w:rsidRPr="00B35565">
        <w:rPr>
          <w:color w:val="000000"/>
          <w:sz w:val="19"/>
          <w:szCs w:val="19"/>
          <w:lang w:val="nl-NL"/>
        </w:rPr>
        <w:t>i dưỡng cán bộ, công chức, viên chức trên địa bàn tỉnh Bà Rịa </w:t>
      </w:r>
      <w:r w:rsidRPr="00B35565">
        <w:rPr>
          <w:color w:val="000000"/>
          <w:sz w:val="19"/>
          <w:szCs w:val="19"/>
        </w:rPr>
        <w:t>- </w:t>
      </w:r>
      <w:r w:rsidRPr="00B35565">
        <w:rPr>
          <w:color w:val="000000"/>
          <w:sz w:val="19"/>
          <w:szCs w:val="19"/>
          <w:lang w:val="nl-NL"/>
        </w:rPr>
        <w:t>Vũng Tàu</w:t>
      </w:r>
      <w:r w:rsidRPr="00B35565">
        <w:rPr>
          <w:color w:val="000000"/>
          <w:sz w:val="19"/>
          <w:szCs w:val="19"/>
          <w:shd w:val="clear" w:color="auto" w:fill="FFFFFF"/>
          <w:lang w:val="nl-NL"/>
        </w:rPr>
        <w:t>.</w:t>
      </w:r>
    </w:p>
    <w:p w14:paraId="4A5B852A" w14:textId="77777777" w:rsidR="00593EF8" w:rsidRPr="00B35565" w:rsidRDefault="00593EF8" w:rsidP="00B4236B">
      <w:pPr>
        <w:spacing w:before="60" w:after="60"/>
        <w:ind w:firstLine="360"/>
        <w:jc w:val="both"/>
        <w:rPr>
          <w:color w:val="000000"/>
          <w:sz w:val="19"/>
          <w:szCs w:val="19"/>
        </w:rPr>
      </w:pPr>
      <w:r w:rsidRPr="00B35565">
        <w:rPr>
          <w:color w:val="000000"/>
          <w:sz w:val="19"/>
          <w:szCs w:val="19"/>
          <w:shd w:val="clear" w:color="auto" w:fill="FFFFFF"/>
          <w:lang w:val="nl-NL"/>
        </w:rPr>
        <w:t>c)</w:t>
      </w:r>
      <w:r w:rsidRPr="00B35565">
        <w:rPr>
          <w:color w:val="000000"/>
          <w:sz w:val="19"/>
          <w:szCs w:val="19"/>
          <w:lang w:val="nl-NL"/>
        </w:rPr>
        <w:t> Chi in ấn tài liệu, giáo trình trực tiếp phục vụ lớp học (không bao gồm tài liệu tham khảo); tổ chức cho học viên đi khảo sát, thực tế (nếu có); thuê hội trường, phòng học, thiết bị phục vụ học tập (nếu có); vật tư thực hành lớp học; chi tổ chức khai giảng, bế giảng, in chứng chỉ, chi tiền thuốc y tế thông thường cho học viên (nếu học viên ốm); chi khác phục vụ trực tiếp lớp học (điện, nước, thông tin liên lạc, văn phòng phẩm, vệ sinh, trông giữ xe và các khoản chi trực tiếp khác). Mức chi thực hiện theo hình thức hợp đồng với nhà cung cấp theo các quy định liên quan.</w:t>
      </w:r>
    </w:p>
    <w:p w14:paraId="3410859C" w14:textId="77777777" w:rsidR="00593EF8" w:rsidRPr="00B35565" w:rsidRDefault="00593EF8" w:rsidP="00B4236B">
      <w:pPr>
        <w:spacing w:before="60" w:after="60"/>
        <w:ind w:firstLine="360"/>
        <w:jc w:val="both"/>
        <w:rPr>
          <w:color w:val="000000"/>
          <w:sz w:val="19"/>
          <w:szCs w:val="19"/>
        </w:rPr>
      </w:pPr>
      <w:r w:rsidRPr="00B35565">
        <w:rPr>
          <w:color w:val="000000"/>
          <w:sz w:val="19"/>
          <w:szCs w:val="19"/>
          <w:lang w:val="nl-NL"/>
        </w:rPr>
        <w:t>Chi thuê phiên dịch và biên dịch (nếu có) thực hiện theo quy định tại Điều 10 Quy định ban hành kèm theo Nghị quyết số 05/2019/NQ-HĐND ngày 26 tháng 3 năm 2019 của Hội đồng nhân dân tỉnh Bà Rịa-Vũng Tàu ban hành quy định chế độ tiếp khách nước ngoài, chế độ chi tổ chức hội nghị, hội thảo quốc tế tại tỉnh và chế độ tiếp khách trong nước trên địa bàn tỉnh Bà Rịa-Vũng Tàu (sau đây gọi tắt là Nghị quyết số 05/2019/NQ-HĐND).</w:t>
      </w:r>
    </w:p>
    <w:p w14:paraId="78E273FB" w14:textId="77777777" w:rsidR="00593EF8" w:rsidRPr="00B35565" w:rsidRDefault="00593EF8" w:rsidP="00B4236B">
      <w:pPr>
        <w:spacing w:before="60" w:after="60"/>
        <w:ind w:firstLine="360"/>
        <w:jc w:val="both"/>
        <w:rPr>
          <w:color w:val="000000"/>
          <w:sz w:val="19"/>
          <w:szCs w:val="19"/>
        </w:rPr>
      </w:pPr>
      <w:r w:rsidRPr="00B35565">
        <w:rPr>
          <w:color w:val="000000"/>
          <w:sz w:val="19"/>
          <w:szCs w:val="19"/>
          <w:lang w:val="nl-NL"/>
        </w:rPr>
        <w:t>Chi giải khát giữa giờ thực hiện theo quy định tại khoản 1 Điều 12 Quy định ban hành kèm theo Nghị quyết số 59/2017/NQ-HĐND ngày 09 tháng 12 năm 2017 của Hội đồng nhân dân tỉnh Bà Rịa-Vũng Tàu ban hành Quy định chế độ công tác phí trong nước, chế độ chi hội nghị trên địa bàn tỉnh Bà Rịa-Vũng Tàu (sau đây gọi tắt là Nghị quyết số 59/2017/NQ-HĐND)</w:t>
      </w:r>
      <w:r w:rsidRPr="00B35565">
        <w:rPr>
          <w:color w:val="000000"/>
          <w:sz w:val="19"/>
          <w:szCs w:val="19"/>
          <w:shd w:val="clear" w:color="auto" w:fill="FFFFFF"/>
          <w:lang w:val="nl-NL"/>
        </w:rPr>
        <w:t>.</w:t>
      </w:r>
    </w:p>
    <w:p w14:paraId="22885ADF" w14:textId="77777777" w:rsidR="00593EF8" w:rsidRPr="00B35565" w:rsidRDefault="00593EF8" w:rsidP="00B4236B">
      <w:pPr>
        <w:spacing w:before="60" w:after="60"/>
        <w:ind w:firstLine="360"/>
        <w:jc w:val="both"/>
        <w:rPr>
          <w:color w:val="000000"/>
          <w:sz w:val="19"/>
          <w:szCs w:val="19"/>
        </w:rPr>
      </w:pPr>
      <w:r w:rsidRPr="00B35565">
        <w:rPr>
          <w:color w:val="000000"/>
          <w:sz w:val="19"/>
          <w:szCs w:val="19"/>
          <w:shd w:val="clear" w:color="auto" w:fill="FFFFFF"/>
          <w:lang w:val="nl-NL"/>
        </w:rPr>
        <w:t>d) </w:t>
      </w:r>
      <w:r w:rsidRPr="00B35565">
        <w:rPr>
          <w:color w:val="000000"/>
          <w:sz w:val="19"/>
          <w:szCs w:val="19"/>
          <w:lang w:val="nl-NL"/>
        </w:rPr>
        <w:t>Chi hỗ trợ tiền ăn, tiền đi lại, nơi ở, tài liệu học trong thời gian tham dự đào tạo, tập huấn, bồi dưỡng, khảo sát học tập khuyến nông cho đối tượng nhận chuyển giao công nghệ và đối tượng chuyển giao công nghệ.</w:t>
      </w:r>
    </w:p>
    <w:p w14:paraId="6412EC0F" w14:textId="77777777" w:rsidR="00593EF8" w:rsidRPr="00B35565" w:rsidRDefault="00593EF8" w:rsidP="00B4236B">
      <w:pPr>
        <w:shd w:val="clear" w:color="auto" w:fill="FFFFFF"/>
        <w:spacing w:before="60" w:after="60"/>
        <w:ind w:firstLine="360"/>
        <w:jc w:val="both"/>
        <w:rPr>
          <w:color w:val="000000"/>
          <w:sz w:val="19"/>
          <w:szCs w:val="19"/>
        </w:rPr>
      </w:pPr>
      <w:r w:rsidRPr="00B35565">
        <w:rPr>
          <w:color w:val="000000"/>
          <w:sz w:val="19"/>
          <w:szCs w:val="19"/>
          <w:lang w:val="nl-NL"/>
        </w:rPr>
        <w:t>Đối với đối tượng chuyển giao công nghệ theo quy định tại khoản 1 Điều 5 Nghị định số 83/2018/NĐ-CP thực hiện như sau:</w:t>
      </w:r>
    </w:p>
    <w:p w14:paraId="44F6ED7D" w14:textId="77777777" w:rsidR="00593EF8" w:rsidRPr="00B35565" w:rsidRDefault="00593EF8" w:rsidP="00B4236B">
      <w:pPr>
        <w:shd w:val="clear" w:color="auto" w:fill="FFFFFF"/>
        <w:spacing w:before="60" w:after="60"/>
        <w:ind w:firstLine="360"/>
        <w:jc w:val="both"/>
        <w:rPr>
          <w:color w:val="000000"/>
          <w:sz w:val="19"/>
          <w:szCs w:val="19"/>
        </w:rPr>
      </w:pPr>
      <w:r w:rsidRPr="00B35565">
        <w:rPr>
          <w:color w:val="000000"/>
          <w:sz w:val="19"/>
          <w:szCs w:val="19"/>
          <w:lang w:val="nl-NL"/>
        </w:rPr>
        <w:t>Đối tượng chuyển giao công nghệ hưởng lương từ ngân sách nhà nước được hỗ trợ 100% chi phí tài liệu học (không bao gồm tài liệu tham khảo). Đối với chỗ ở cho người học, đơn vị tổ chức đào tạo bố trí chỗ ở cho các học viên thì đơn vị được hỗ trợ chi phí dịch vụ, gồm chi phí điện, nước, chi phí khác (nếu có). Trường hợp thuê nơi ở thì thực hiện theo quy định tại điểm c khoản 1 Điều 7 Quy định ban hành kèm theo Nghị quyết số </w:t>
      </w:r>
      <w:r w:rsidRPr="00B35565">
        <w:rPr>
          <w:color w:val="000000"/>
          <w:sz w:val="19"/>
          <w:szCs w:val="19"/>
          <w:shd w:val="clear" w:color="auto" w:fill="FFFFFF"/>
          <w:lang w:val="nl-NL"/>
        </w:rPr>
        <w:t>59/2017/NQ-HĐND.</w:t>
      </w:r>
    </w:p>
    <w:p w14:paraId="5001BFC8" w14:textId="77777777" w:rsidR="00593EF8" w:rsidRPr="00B35565" w:rsidRDefault="00593EF8" w:rsidP="00B4236B">
      <w:pPr>
        <w:shd w:val="clear" w:color="auto" w:fill="FFFFFF"/>
        <w:spacing w:before="60" w:after="60"/>
        <w:ind w:firstLine="360"/>
        <w:jc w:val="both"/>
        <w:rPr>
          <w:color w:val="000000"/>
          <w:sz w:val="19"/>
          <w:szCs w:val="19"/>
        </w:rPr>
      </w:pPr>
      <w:r w:rsidRPr="00B35565">
        <w:rPr>
          <w:color w:val="000000"/>
          <w:sz w:val="19"/>
          <w:szCs w:val="19"/>
          <w:lang w:val="nl-NL"/>
        </w:rPr>
        <w:t>Đối tượng chuyển giao công nghệ không hưởng lương từ ngân sách nhà nước được hỗ trợ 100% chi phí tài liệu học (không bao gồm tài liệu tham khảo); hỗ trợ 100% chi phí tiền ăn theo mức quy định tại điểm a, điểm b khoản 2 Điều 12 Quy định ban hành kèm theo Nghị quyết số </w:t>
      </w:r>
      <w:r w:rsidRPr="00B35565">
        <w:rPr>
          <w:color w:val="000000"/>
          <w:sz w:val="19"/>
          <w:szCs w:val="19"/>
          <w:shd w:val="clear" w:color="auto" w:fill="FFFFFF"/>
          <w:lang w:val="nl-NL"/>
        </w:rPr>
        <w:t>59/2017/NQ-HĐND; h</w:t>
      </w:r>
      <w:r w:rsidRPr="00B35565">
        <w:rPr>
          <w:color w:val="000000"/>
          <w:sz w:val="19"/>
          <w:szCs w:val="19"/>
          <w:lang w:val="nl-NL"/>
        </w:rPr>
        <w:t>ỗ trợ tiền đi lại 200.000 đồng/người/khóa học nếu địa điểm đào tạo ở xa nơi cư trú từ 15km trở lên. Riêng đối với người khuyết tật và người học cư trú tại huyện Côn Đảo mức hỗ trợ 300.000 đồng/người/khóa học nếu địa điểm đào tạo ở xa nơi cư trú từ 05 km trở lên. Đối với chỗ ở cho người học, đơn vị tổ chức đào tạo bố trí chỗ ở cho các học viên thì đơn vị được hỗ trợ chi phí dịch vụ: Chi phí điện, nước, chi phí khác (nếu có); trường hợp thuê chỗ ở cho học viên thì được hỗ trợ 100% chi phí theo quy định tại điểm c khoản 1 Điều 7 Quy định ban hành kèm theo Nghị quyết số </w:t>
      </w:r>
      <w:r w:rsidRPr="00B35565">
        <w:rPr>
          <w:color w:val="000000"/>
          <w:sz w:val="19"/>
          <w:szCs w:val="19"/>
          <w:shd w:val="clear" w:color="auto" w:fill="FFFFFF"/>
          <w:lang w:val="nl-NL"/>
        </w:rPr>
        <w:t>59/2017/NQ-HĐND.</w:t>
      </w:r>
    </w:p>
    <w:p w14:paraId="6E2740A8" w14:textId="77777777" w:rsidR="00593EF8" w:rsidRPr="00B35565" w:rsidRDefault="00593EF8" w:rsidP="00B4236B">
      <w:pPr>
        <w:shd w:val="clear" w:color="auto" w:fill="FFFFFF"/>
        <w:spacing w:before="60" w:after="60"/>
        <w:ind w:firstLine="360"/>
        <w:jc w:val="both"/>
        <w:rPr>
          <w:color w:val="000000"/>
          <w:sz w:val="19"/>
          <w:szCs w:val="19"/>
        </w:rPr>
      </w:pPr>
      <w:r w:rsidRPr="00B35565">
        <w:rPr>
          <w:color w:val="000000"/>
          <w:sz w:val="19"/>
          <w:szCs w:val="19"/>
          <w:lang w:val="nl-NL"/>
        </w:rPr>
        <w:t> Đối với đối tượng nhận chuyển giao công nghệ theo quy định tại khoản 2 Điều 5 Nghị định số 83/2018/NĐ-CP thực hiện như sau:</w:t>
      </w:r>
    </w:p>
    <w:p w14:paraId="72E86789" w14:textId="77777777" w:rsidR="00593EF8" w:rsidRPr="00B35565" w:rsidRDefault="00593EF8" w:rsidP="00B4236B">
      <w:pPr>
        <w:shd w:val="clear" w:color="auto" w:fill="FFFFFF"/>
        <w:spacing w:before="60" w:after="60"/>
        <w:ind w:firstLine="360"/>
        <w:jc w:val="both"/>
        <w:rPr>
          <w:color w:val="000000"/>
          <w:sz w:val="19"/>
          <w:szCs w:val="19"/>
        </w:rPr>
      </w:pPr>
      <w:r w:rsidRPr="00B35565">
        <w:rPr>
          <w:color w:val="000000"/>
          <w:sz w:val="19"/>
          <w:szCs w:val="19"/>
          <w:lang w:val="nl-NL"/>
        </w:rPr>
        <w:t>Người nông dân sản xuất nhỏ, nông dân thuộc diện hộ nghèo (chuẩn tỉnh) được hỗ trợ 100% chi phí tài liệu học (không bao gồm tài liệu tham khảo); hỗ trợ 100% chi phí tiền ăn theo mức quy định tại khoản 1, khoản 2 Điều 12 Quy định ban hành kèm theo Nghị quyết số </w:t>
      </w:r>
      <w:r w:rsidRPr="00B35565">
        <w:rPr>
          <w:color w:val="000000"/>
          <w:sz w:val="19"/>
          <w:szCs w:val="19"/>
          <w:shd w:val="clear" w:color="auto" w:fill="FFFFFF"/>
          <w:lang w:val="nl-NL"/>
        </w:rPr>
        <w:t>59/2017/NQ-HĐND; </w:t>
      </w:r>
      <w:r w:rsidRPr="00B35565">
        <w:rPr>
          <w:color w:val="000000"/>
          <w:sz w:val="19"/>
          <w:szCs w:val="19"/>
          <w:lang w:val="nl-NL"/>
        </w:rPr>
        <w:t>hỗ trợ tiền đi lại 200.000 đồng/người/khóa học nếu địa điểm đào tạo ở xa nơi cư trú từ 15km trở lên. Riêng đối với người khuyết tật và người học cư trú ở huyện Côn Đảo mức hỗ trợ 300.000 đồng/người/khóa học nếu địa điểm đào tạo ở xa nơi cư trú từ 05 km trở lên. Đối với chỗ ở cho người học, đơn vị tổ chức đào tạo bố trí chỗ ở cho các học viên thì đơn vị được hỗ trợ chi phí dịch vụ: Chi phí điện, nước, chi phí khác (nếu có); trường hợp thuê chỗ ở cho học viên thì được hỗ trợ 100% chi phí theo quy định tại điểm c, khoản 1 Điều 7 Quy định ban hành kèm theo Nghị quyết </w:t>
      </w:r>
      <w:r w:rsidRPr="00B35565">
        <w:rPr>
          <w:color w:val="000000"/>
          <w:sz w:val="19"/>
          <w:szCs w:val="19"/>
          <w:shd w:val="clear" w:color="auto" w:fill="FFFFFF"/>
          <w:lang w:val="nl-NL"/>
        </w:rPr>
        <w:t>số 59/2017/NQ-HĐND.</w:t>
      </w:r>
    </w:p>
    <w:p w14:paraId="58D8F25F" w14:textId="77777777" w:rsidR="00593EF8" w:rsidRPr="00B35565" w:rsidRDefault="00593EF8" w:rsidP="00B4236B">
      <w:pPr>
        <w:shd w:val="clear" w:color="auto" w:fill="FFFFFF"/>
        <w:spacing w:before="60" w:after="60"/>
        <w:ind w:firstLine="360"/>
        <w:jc w:val="both"/>
        <w:rPr>
          <w:color w:val="000000"/>
          <w:sz w:val="19"/>
          <w:szCs w:val="19"/>
        </w:rPr>
      </w:pPr>
      <w:r w:rsidRPr="00B35565">
        <w:rPr>
          <w:color w:val="000000"/>
          <w:sz w:val="19"/>
          <w:szCs w:val="19"/>
          <w:lang w:val="nl-NL"/>
        </w:rPr>
        <w:t>Người nông dân sản xuất hàng hóa, chủ trang trại, tổ viên tổ hợp tác, thành viên hợp tác xã và các cá nhân khác hoạt động sản xuất, kinh doanh trong lĩnh vực nông nghiệp được hỗ trợ 100% chi phí tài liệu học (không bao gồm tài liệu tham khảo; hỗ trợ tiền ăn, tiền đi lại 50% mức quy định đối với đối tượng nhận chuyển giao công nghệ là người nông dân sản xuất nhỏ, nông dân thuộc diện hộ nghèo (chuẩn tỉnh) nêu trên. Đối với chỗ ở cho người học, đơn vị tổ chức đào tạo bố trí chỗ ở cho các học viên thì đơn vị được hỗ trợ chi phí dịch vụ: Chi phí điện, nước, chi phí khác (nếu có); trường hợp thuê chỗ ở cho học viên thì được hỗ trợ 50% chi phí theo quy định tại điểm c, khoản 1 Điều 7 Quy định ban hành kèm theo Nghị quyết </w:t>
      </w:r>
      <w:r w:rsidRPr="00B35565">
        <w:rPr>
          <w:color w:val="000000"/>
          <w:sz w:val="19"/>
          <w:szCs w:val="19"/>
          <w:shd w:val="clear" w:color="auto" w:fill="FFFFFF"/>
          <w:lang w:val="nl-NL"/>
        </w:rPr>
        <w:t>số 59/2017/NQ-HĐND</w:t>
      </w:r>
      <w:r w:rsidRPr="00B35565">
        <w:rPr>
          <w:color w:val="000000"/>
          <w:sz w:val="19"/>
          <w:szCs w:val="19"/>
          <w:lang w:val="nl-NL"/>
        </w:rPr>
        <w:t>.</w:t>
      </w:r>
    </w:p>
    <w:p w14:paraId="15D70D3E" w14:textId="77777777" w:rsidR="00593EF8" w:rsidRPr="00B35565" w:rsidRDefault="00593EF8" w:rsidP="00B4236B">
      <w:pPr>
        <w:shd w:val="clear" w:color="auto" w:fill="FFFFFF"/>
        <w:spacing w:before="60" w:after="60"/>
        <w:ind w:firstLine="360"/>
        <w:jc w:val="both"/>
        <w:rPr>
          <w:color w:val="000000"/>
          <w:sz w:val="19"/>
          <w:szCs w:val="19"/>
        </w:rPr>
      </w:pPr>
      <w:r w:rsidRPr="00B35565">
        <w:rPr>
          <w:color w:val="000000"/>
          <w:sz w:val="19"/>
          <w:szCs w:val="19"/>
          <w:lang w:val="nl-NL"/>
        </w:rPr>
        <w:t>Doanh nghiệp vừa và nhỏ trực tiếp hoạt động trong các lĩnh vực khuyến nông được hỗ trợ 50% chi phí tài liệu học (không bao gồm tài liệu tham khảo) khi tham dự đào tạo.</w:t>
      </w:r>
    </w:p>
    <w:p w14:paraId="7623B81F" w14:textId="77777777" w:rsidR="00593EF8" w:rsidRPr="00B35565" w:rsidRDefault="00593EF8" w:rsidP="00B4236B">
      <w:pPr>
        <w:shd w:val="clear" w:color="auto" w:fill="FFFFFF"/>
        <w:spacing w:before="60" w:after="60"/>
        <w:ind w:firstLine="360"/>
        <w:jc w:val="both"/>
        <w:rPr>
          <w:color w:val="000000"/>
          <w:sz w:val="19"/>
          <w:szCs w:val="19"/>
        </w:rPr>
      </w:pPr>
      <w:r w:rsidRPr="00B35565">
        <w:rPr>
          <w:color w:val="000000"/>
          <w:sz w:val="19"/>
          <w:szCs w:val="19"/>
          <w:lang w:val="nl-NL"/>
        </w:rPr>
        <w:t>đ) Chi khảo sát, học tập trong và ngoài nước</w:t>
      </w:r>
    </w:p>
    <w:p w14:paraId="535B6ABB" w14:textId="77777777" w:rsidR="00593EF8" w:rsidRPr="00B35565" w:rsidRDefault="00593EF8" w:rsidP="00B4236B">
      <w:pPr>
        <w:shd w:val="clear" w:color="auto" w:fill="FFFFFF"/>
        <w:spacing w:before="60" w:after="60"/>
        <w:ind w:firstLine="360"/>
        <w:jc w:val="both"/>
        <w:rPr>
          <w:color w:val="000000"/>
          <w:sz w:val="19"/>
          <w:szCs w:val="19"/>
        </w:rPr>
      </w:pPr>
      <w:r w:rsidRPr="00B35565">
        <w:rPr>
          <w:color w:val="000000"/>
          <w:sz w:val="19"/>
          <w:szCs w:val="19"/>
          <w:lang w:val="nl-NL"/>
        </w:rPr>
        <w:t>Đối với khảo sát, học tập trong nước bao gồm: Chi phụ cấp lưu trú, thuê phòng nghỉ mức chi theo quy định tại Điều 7 Quy định ban hành kèm theo Nghị quyết</w:t>
      </w:r>
      <w:r w:rsidRPr="00B35565">
        <w:rPr>
          <w:color w:val="000000"/>
          <w:sz w:val="19"/>
          <w:szCs w:val="19"/>
          <w:shd w:val="clear" w:color="auto" w:fill="FFFFFF"/>
          <w:lang w:val="nl-NL"/>
        </w:rPr>
        <w:t> số 59/2017/NQ-HĐND</w:t>
      </w:r>
      <w:r w:rsidRPr="00B35565">
        <w:rPr>
          <w:color w:val="000000"/>
          <w:sz w:val="19"/>
          <w:szCs w:val="19"/>
          <w:shd w:val="clear" w:color="auto" w:fill="FFFFFF"/>
          <w:lang w:val="nb-NO"/>
        </w:rPr>
        <w:t>.</w:t>
      </w:r>
      <w:r w:rsidRPr="00B35565">
        <w:rPr>
          <w:color w:val="000000"/>
          <w:sz w:val="19"/>
          <w:szCs w:val="19"/>
          <w:lang w:val="nb-NO"/>
        </w:rPr>
        <w:t> </w:t>
      </w:r>
      <w:r w:rsidRPr="00B35565">
        <w:rPr>
          <w:color w:val="000000"/>
          <w:sz w:val="19"/>
          <w:szCs w:val="19"/>
          <w:lang w:val="nl-NL"/>
        </w:rPr>
        <w:t>Hỗ trợ tiền ăn, tiền nước uống thực hiện theo quy định tại </w:t>
      </w:r>
      <w:r w:rsidRPr="00B35565">
        <w:rPr>
          <w:color w:val="000000"/>
          <w:sz w:val="19"/>
          <w:szCs w:val="19"/>
          <w:lang w:val="nb-NO"/>
        </w:rPr>
        <w:t>khoản 1, khoản 2 Điều 12 Quy định ban hành kèm theo Nghị quyết số</w:t>
      </w:r>
      <w:r w:rsidRPr="00B35565">
        <w:rPr>
          <w:color w:val="000000"/>
          <w:sz w:val="19"/>
          <w:szCs w:val="19"/>
          <w:shd w:val="clear" w:color="auto" w:fill="FFFFFF"/>
          <w:lang w:val="nb-NO"/>
        </w:rPr>
        <w:t> 59/2017/NQ-HĐND</w:t>
      </w:r>
      <w:r w:rsidRPr="00B35565">
        <w:rPr>
          <w:color w:val="000000"/>
          <w:sz w:val="19"/>
          <w:szCs w:val="19"/>
          <w:lang w:val="nl-NL"/>
        </w:rPr>
        <w:t>. </w:t>
      </w:r>
      <w:r w:rsidRPr="00B35565">
        <w:rPr>
          <w:color w:val="000000"/>
          <w:sz w:val="19"/>
          <w:szCs w:val="19"/>
          <w:lang w:val="nb-NO"/>
        </w:rPr>
        <w:t>Tiền thuê phương tiện: </w:t>
      </w:r>
      <w:r w:rsidRPr="00B35565">
        <w:rPr>
          <w:color w:val="000000"/>
          <w:sz w:val="19"/>
          <w:szCs w:val="19"/>
          <w:lang w:val="nl-NL"/>
        </w:rPr>
        <w:t>Thực hiện theo </w:t>
      </w:r>
      <w:r w:rsidRPr="00B35565">
        <w:rPr>
          <w:color w:val="000000"/>
          <w:sz w:val="19"/>
          <w:szCs w:val="19"/>
          <w:lang w:val="nb-NO"/>
        </w:rPr>
        <w:t>hợp đồng thuê phương tiện.</w:t>
      </w:r>
    </w:p>
    <w:p w14:paraId="751A704E" w14:textId="77777777" w:rsidR="00593EF8" w:rsidRPr="00B35565" w:rsidRDefault="00593EF8" w:rsidP="00B4236B">
      <w:pPr>
        <w:shd w:val="clear" w:color="auto" w:fill="FFFFFF"/>
        <w:spacing w:before="60" w:after="60"/>
        <w:ind w:firstLine="360"/>
        <w:jc w:val="both"/>
        <w:rPr>
          <w:color w:val="000000"/>
          <w:sz w:val="19"/>
          <w:szCs w:val="19"/>
          <w:lang w:val="nb-NO"/>
        </w:rPr>
      </w:pPr>
      <w:r w:rsidRPr="00B35565">
        <w:rPr>
          <w:color w:val="000000"/>
          <w:sz w:val="19"/>
          <w:szCs w:val="19"/>
          <w:lang w:val="nl-NL"/>
        </w:rPr>
        <w:t>Đối với </w:t>
      </w:r>
      <w:r w:rsidRPr="00B35565">
        <w:rPr>
          <w:color w:val="000000"/>
          <w:sz w:val="19"/>
          <w:szCs w:val="19"/>
          <w:lang w:val="nb-NO"/>
        </w:rPr>
        <w:t>khảo sát</w:t>
      </w:r>
      <w:r w:rsidRPr="00B35565">
        <w:rPr>
          <w:color w:val="000000"/>
          <w:sz w:val="19"/>
          <w:szCs w:val="19"/>
          <w:lang w:val="nl-NL"/>
        </w:rPr>
        <w:t>, </w:t>
      </w:r>
      <w:r w:rsidRPr="00B35565">
        <w:rPr>
          <w:color w:val="000000"/>
          <w:sz w:val="19"/>
          <w:szCs w:val="19"/>
          <w:lang w:val="nb-NO"/>
        </w:rPr>
        <w:t>học tập ngoài nước</w:t>
      </w:r>
      <w:r w:rsidRPr="00B35565">
        <w:rPr>
          <w:color w:val="000000"/>
          <w:sz w:val="19"/>
          <w:szCs w:val="19"/>
          <w:lang w:val="nl-NL"/>
        </w:rPr>
        <w:t>, mức chi thực hiện </w:t>
      </w:r>
      <w:r w:rsidRPr="00B35565">
        <w:rPr>
          <w:color w:val="000000"/>
          <w:sz w:val="19"/>
          <w:szCs w:val="19"/>
          <w:lang w:val="nb-NO"/>
        </w:rPr>
        <w:t>theo </w:t>
      </w:r>
      <w:r w:rsidRPr="00B35565">
        <w:rPr>
          <w:color w:val="000000"/>
          <w:sz w:val="19"/>
          <w:szCs w:val="19"/>
          <w:lang w:val="nl-NL"/>
        </w:rPr>
        <w:t>quy định tại </w:t>
      </w:r>
      <w:r w:rsidRPr="00B35565">
        <w:rPr>
          <w:color w:val="000000"/>
          <w:sz w:val="19"/>
          <w:szCs w:val="19"/>
          <w:lang w:val="nb-NO"/>
        </w:rPr>
        <w:t>Thông tư s</w:t>
      </w:r>
      <w:r w:rsidRPr="00B35565">
        <w:rPr>
          <w:color w:val="000000"/>
          <w:sz w:val="19"/>
          <w:szCs w:val="19"/>
          <w:lang w:val="nl-NL"/>
        </w:rPr>
        <w:t>ố </w:t>
      </w:r>
      <w:r w:rsidRPr="00B35565">
        <w:rPr>
          <w:color w:val="000000"/>
          <w:sz w:val="19"/>
          <w:szCs w:val="19"/>
          <w:lang w:val="nb-NO"/>
        </w:rPr>
        <w:t>102/2012/TT-BTC ngày 21 tháng 6 năm 2012 của Bộ Tài chính quy định chế độ công tác phí cho cán bộ, công chức nhà nước đi công tác ngắn hạn ở nước ngoài do ngân sách nhà nước đảm bảo kinh phí.</w:t>
      </w:r>
    </w:p>
  </w:footnote>
  <w:footnote w:id="5">
    <w:p w14:paraId="12536184" w14:textId="77777777" w:rsidR="00593EF8" w:rsidRPr="00F01136" w:rsidRDefault="00593EF8" w:rsidP="00B4236B">
      <w:pPr>
        <w:pStyle w:val="NormalWeb"/>
        <w:shd w:val="clear" w:color="auto" w:fill="FFFFFF"/>
        <w:spacing w:before="60" w:beforeAutospacing="0" w:after="60" w:afterAutospacing="0"/>
        <w:ind w:firstLine="360"/>
        <w:jc w:val="both"/>
        <w:rPr>
          <w:b/>
          <w:color w:val="000000"/>
          <w:sz w:val="20"/>
          <w:szCs w:val="20"/>
        </w:rPr>
      </w:pPr>
      <w:r>
        <w:rPr>
          <w:rStyle w:val="FootnoteReference"/>
        </w:rPr>
        <w:footnoteRef/>
      </w:r>
      <w:r>
        <w:t xml:space="preserve"> </w:t>
      </w:r>
      <w:r w:rsidRPr="00F01136">
        <w:rPr>
          <w:b/>
          <w:color w:val="000000"/>
          <w:sz w:val="20"/>
          <w:szCs w:val="20"/>
          <w:lang w:val="nb-NO"/>
        </w:rPr>
        <w:t>3. T</w:t>
      </w:r>
      <w:r w:rsidRPr="00F01136">
        <w:rPr>
          <w:b/>
          <w:color w:val="000000"/>
          <w:sz w:val="20"/>
          <w:szCs w:val="20"/>
          <w:lang w:val="nl-NL"/>
        </w:rPr>
        <w:t xml:space="preserve">ổ chức diễn đàn, tọa đàm, </w:t>
      </w:r>
      <w:r w:rsidRPr="00F01136">
        <w:rPr>
          <w:b/>
          <w:color w:val="000000"/>
          <w:sz w:val="20"/>
          <w:szCs w:val="20"/>
          <w:u w:val="single"/>
          <w:lang w:val="nl-NL"/>
        </w:rPr>
        <w:t>hội thảo, tham quan học tập</w:t>
      </w:r>
    </w:p>
    <w:p w14:paraId="23D0BE20" w14:textId="77777777" w:rsidR="00593EF8" w:rsidRPr="00F01136" w:rsidRDefault="00593EF8" w:rsidP="00B4236B">
      <w:pPr>
        <w:shd w:val="clear" w:color="auto" w:fill="FFFFFF"/>
        <w:spacing w:before="60" w:after="60"/>
        <w:ind w:firstLine="360"/>
        <w:jc w:val="both"/>
        <w:rPr>
          <w:color w:val="000000"/>
          <w:sz w:val="20"/>
          <w:szCs w:val="20"/>
        </w:rPr>
      </w:pPr>
      <w:r w:rsidRPr="00F01136">
        <w:rPr>
          <w:color w:val="000000"/>
          <w:sz w:val="20"/>
          <w:szCs w:val="20"/>
          <w:lang w:val="nb-NO"/>
        </w:rPr>
        <w:t>a) </w:t>
      </w:r>
      <w:r w:rsidRPr="00F01136">
        <w:rPr>
          <w:color w:val="000000"/>
          <w:sz w:val="20"/>
          <w:szCs w:val="20"/>
          <w:lang w:val="nl-NL"/>
        </w:rPr>
        <w:t>Nội dung chi, mức chi: Thực hiện theo quy định tại Điều 11 và Điều 12 Quy định ban hành kèm theo Nghị quyết</w:t>
      </w:r>
      <w:r w:rsidRPr="00F01136">
        <w:rPr>
          <w:color w:val="000000"/>
          <w:sz w:val="20"/>
          <w:szCs w:val="20"/>
          <w:shd w:val="clear" w:color="auto" w:fill="FFFFFF"/>
          <w:lang w:val="nl-NL"/>
        </w:rPr>
        <w:t> </w:t>
      </w:r>
      <w:r w:rsidRPr="00F01136">
        <w:rPr>
          <w:color w:val="000000"/>
          <w:sz w:val="20"/>
          <w:szCs w:val="20"/>
          <w:shd w:val="clear" w:color="auto" w:fill="FFFFFF"/>
          <w:lang w:val="nb-NO"/>
        </w:rPr>
        <w:t>số </w:t>
      </w:r>
      <w:r w:rsidRPr="00F01136">
        <w:rPr>
          <w:color w:val="000000"/>
          <w:sz w:val="20"/>
          <w:szCs w:val="20"/>
          <w:shd w:val="clear" w:color="auto" w:fill="FFFFFF"/>
          <w:lang w:val="nl-NL"/>
        </w:rPr>
        <w:t>59/2017/NQ-HĐND</w:t>
      </w:r>
      <w:r w:rsidRPr="00F01136">
        <w:rPr>
          <w:color w:val="000000"/>
          <w:sz w:val="20"/>
          <w:szCs w:val="20"/>
          <w:shd w:val="clear" w:color="auto" w:fill="FFFFFF"/>
          <w:lang w:val="nb-NO"/>
        </w:rPr>
        <w:t>.</w:t>
      </w:r>
    </w:p>
    <w:p w14:paraId="1A1A9BCF" w14:textId="77777777" w:rsidR="00593EF8" w:rsidRPr="00F01136" w:rsidRDefault="00593EF8" w:rsidP="00B4236B">
      <w:pPr>
        <w:shd w:val="clear" w:color="auto" w:fill="FFFFFF"/>
        <w:spacing w:before="60" w:after="60"/>
        <w:ind w:firstLine="360"/>
        <w:jc w:val="both"/>
        <w:rPr>
          <w:color w:val="000000"/>
          <w:sz w:val="20"/>
          <w:szCs w:val="20"/>
        </w:rPr>
      </w:pPr>
      <w:r w:rsidRPr="00F01136">
        <w:rPr>
          <w:color w:val="000000"/>
          <w:sz w:val="20"/>
          <w:szCs w:val="20"/>
          <w:lang w:val="nb-NO"/>
        </w:rPr>
        <w:t>b) </w:t>
      </w:r>
      <w:r w:rsidRPr="00F01136">
        <w:rPr>
          <w:color w:val="000000"/>
          <w:sz w:val="20"/>
          <w:szCs w:val="20"/>
          <w:lang w:val="nl-NL"/>
        </w:rPr>
        <w:t>Riêng mức chi chủ tọa và ban cố vấn, báo cáo viên, bồi dưỡng viết báo cáo diễn đàn, tọa đàm, hội thảo: Thực hiện theo quy định tại điểm a </w:t>
      </w:r>
      <w:r w:rsidRPr="00F01136">
        <w:rPr>
          <w:color w:val="000000"/>
          <w:sz w:val="20"/>
          <w:szCs w:val="20"/>
          <w:lang w:val="nb-NO"/>
        </w:rPr>
        <w:t>khoản 1 Điều 9 Định mức ban hành kèm theo Quyết định số 13/2017/QĐ-UBND ngày 08 tháng 6 năm 2017 của Ủy ban nhân dân tỉnh Bà Rịa </w:t>
      </w:r>
      <w:r w:rsidRPr="00F01136">
        <w:rPr>
          <w:color w:val="000000"/>
          <w:sz w:val="20"/>
          <w:szCs w:val="20"/>
          <w:lang w:val="nl-NL"/>
        </w:rPr>
        <w:t>- </w:t>
      </w:r>
      <w:r w:rsidRPr="00F01136">
        <w:rPr>
          <w:color w:val="000000"/>
          <w:sz w:val="20"/>
          <w:szCs w:val="20"/>
          <w:lang w:val="nb-NO"/>
        </w:rPr>
        <w:t>Vũng Tàu ban hành Định mức xây dựng, phân bổ dự toán và quyết toán kinh phí đối với nhiệm vụ khoa học và công nghệ cấp tỉnh sử dụng ngân sách nhà nước của tỉnh Bà Rịa - Vũng Tàu (sau đây gọi tắt là Quyết định số 13/2017/QĐ-UBND).</w:t>
      </w:r>
    </w:p>
    <w:p w14:paraId="09D800EF" w14:textId="77777777" w:rsidR="00593EF8" w:rsidRDefault="00593EF8" w:rsidP="00B4236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3272081"/>
      <w:docPartObj>
        <w:docPartGallery w:val="Page Numbers (Top of Page)"/>
        <w:docPartUnique/>
      </w:docPartObj>
    </w:sdtPr>
    <w:sdtEndPr>
      <w:rPr>
        <w:noProof/>
      </w:rPr>
    </w:sdtEndPr>
    <w:sdtContent>
      <w:p w14:paraId="769FD4D4" w14:textId="4F2D32CB" w:rsidR="00705448" w:rsidRDefault="00705448" w:rsidP="002930B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184155"/>
    <w:multiLevelType w:val="multilevel"/>
    <w:tmpl w:val="D1CC2374"/>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color w:val="000000" w:themeColor="text1"/>
      </w:rPr>
    </w:lvl>
    <w:lvl w:ilvl="2">
      <w:start w:val="1"/>
      <w:numFmt w:val="decimal"/>
      <w:isLgl/>
      <w:lvlText w:val="%1.%2.%3."/>
      <w:lvlJc w:val="left"/>
      <w:pPr>
        <w:ind w:left="1287" w:hanging="720"/>
      </w:pPr>
      <w:rPr>
        <w:rFonts w:hint="default"/>
        <w:color w:val="000000" w:themeColor="text1"/>
      </w:rPr>
    </w:lvl>
    <w:lvl w:ilvl="3">
      <w:start w:val="1"/>
      <w:numFmt w:val="decimal"/>
      <w:isLgl/>
      <w:lvlText w:val="%1.%2.%3.%4."/>
      <w:lvlJc w:val="left"/>
      <w:pPr>
        <w:ind w:left="1647" w:hanging="1080"/>
      </w:pPr>
      <w:rPr>
        <w:rFonts w:hint="default"/>
        <w:color w:val="000000" w:themeColor="text1"/>
      </w:rPr>
    </w:lvl>
    <w:lvl w:ilvl="4">
      <w:start w:val="1"/>
      <w:numFmt w:val="decimal"/>
      <w:isLgl/>
      <w:lvlText w:val="%1.%2.%3.%4.%5."/>
      <w:lvlJc w:val="left"/>
      <w:pPr>
        <w:ind w:left="1647" w:hanging="1080"/>
      </w:pPr>
      <w:rPr>
        <w:rFonts w:hint="default"/>
        <w:color w:val="000000" w:themeColor="text1"/>
      </w:rPr>
    </w:lvl>
    <w:lvl w:ilvl="5">
      <w:start w:val="1"/>
      <w:numFmt w:val="decimal"/>
      <w:isLgl/>
      <w:lvlText w:val="%1.%2.%3.%4.%5.%6."/>
      <w:lvlJc w:val="left"/>
      <w:pPr>
        <w:ind w:left="2007" w:hanging="1440"/>
      </w:pPr>
      <w:rPr>
        <w:rFonts w:hint="default"/>
        <w:color w:val="000000" w:themeColor="text1"/>
      </w:rPr>
    </w:lvl>
    <w:lvl w:ilvl="6">
      <w:start w:val="1"/>
      <w:numFmt w:val="decimal"/>
      <w:isLgl/>
      <w:lvlText w:val="%1.%2.%3.%4.%5.%6.%7."/>
      <w:lvlJc w:val="left"/>
      <w:pPr>
        <w:ind w:left="2367" w:hanging="1800"/>
      </w:pPr>
      <w:rPr>
        <w:rFonts w:hint="default"/>
        <w:color w:val="000000" w:themeColor="text1"/>
      </w:rPr>
    </w:lvl>
    <w:lvl w:ilvl="7">
      <w:start w:val="1"/>
      <w:numFmt w:val="decimal"/>
      <w:isLgl/>
      <w:lvlText w:val="%1.%2.%3.%4.%5.%6.%7.%8."/>
      <w:lvlJc w:val="left"/>
      <w:pPr>
        <w:ind w:left="2367" w:hanging="1800"/>
      </w:pPr>
      <w:rPr>
        <w:rFonts w:hint="default"/>
        <w:color w:val="000000" w:themeColor="text1"/>
      </w:rPr>
    </w:lvl>
    <w:lvl w:ilvl="8">
      <w:start w:val="1"/>
      <w:numFmt w:val="decimal"/>
      <w:isLgl/>
      <w:lvlText w:val="%1.%2.%3.%4.%5.%6.%7.%8.%9."/>
      <w:lvlJc w:val="left"/>
      <w:pPr>
        <w:ind w:left="2727" w:hanging="2160"/>
      </w:pPr>
      <w:rPr>
        <w:rFonts w:hint="default"/>
        <w:color w:val="000000" w:themeColor="text1"/>
      </w:rPr>
    </w:lvl>
  </w:abstractNum>
  <w:num w:numId="1" w16cid:durableId="1004164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B68"/>
    <w:rsid w:val="00025658"/>
    <w:rsid w:val="00036F7E"/>
    <w:rsid w:val="00045F9A"/>
    <w:rsid w:val="00050FC0"/>
    <w:rsid w:val="00053F99"/>
    <w:rsid w:val="00062FC2"/>
    <w:rsid w:val="00087596"/>
    <w:rsid w:val="00087E2E"/>
    <w:rsid w:val="000A07EC"/>
    <w:rsid w:val="000F16D3"/>
    <w:rsid w:val="00113554"/>
    <w:rsid w:val="0011384C"/>
    <w:rsid w:val="001243D8"/>
    <w:rsid w:val="00135BD0"/>
    <w:rsid w:val="001459F8"/>
    <w:rsid w:val="0015175D"/>
    <w:rsid w:val="00177BE3"/>
    <w:rsid w:val="00196B46"/>
    <w:rsid w:val="001A51CD"/>
    <w:rsid w:val="001B36D5"/>
    <w:rsid w:val="001F5F81"/>
    <w:rsid w:val="002001E9"/>
    <w:rsid w:val="00210280"/>
    <w:rsid w:val="00244DEB"/>
    <w:rsid w:val="00244E6C"/>
    <w:rsid w:val="00270768"/>
    <w:rsid w:val="002930B8"/>
    <w:rsid w:val="00295ACA"/>
    <w:rsid w:val="002B17B9"/>
    <w:rsid w:val="002F1100"/>
    <w:rsid w:val="002F49CD"/>
    <w:rsid w:val="002F5EBA"/>
    <w:rsid w:val="002F7044"/>
    <w:rsid w:val="00302946"/>
    <w:rsid w:val="00306E35"/>
    <w:rsid w:val="00312881"/>
    <w:rsid w:val="00347059"/>
    <w:rsid w:val="00373A2F"/>
    <w:rsid w:val="003A7D35"/>
    <w:rsid w:val="003B2074"/>
    <w:rsid w:val="003C241B"/>
    <w:rsid w:val="003C6F95"/>
    <w:rsid w:val="003E0814"/>
    <w:rsid w:val="003F388C"/>
    <w:rsid w:val="00400A1A"/>
    <w:rsid w:val="00406CDD"/>
    <w:rsid w:val="004070E1"/>
    <w:rsid w:val="00420313"/>
    <w:rsid w:val="00423897"/>
    <w:rsid w:val="00442E99"/>
    <w:rsid w:val="004456AC"/>
    <w:rsid w:val="004459F5"/>
    <w:rsid w:val="00450F51"/>
    <w:rsid w:val="0045494F"/>
    <w:rsid w:val="00460F9C"/>
    <w:rsid w:val="004825C5"/>
    <w:rsid w:val="00486886"/>
    <w:rsid w:val="00496C42"/>
    <w:rsid w:val="004B19A1"/>
    <w:rsid w:val="004D4AD3"/>
    <w:rsid w:val="004E078E"/>
    <w:rsid w:val="004E521C"/>
    <w:rsid w:val="005075D6"/>
    <w:rsid w:val="00521D6E"/>
    <w:rsid w:val="00523F47"/>
    <w:rsid w:val="005438BF"/>
    <w:rsid w:val="00576DF4"/>
    <w:rsid w:val="00593EF8"/>
    <w:rsid w:val="005B26B2"/>
    <w:rsid w:val="005B2D8D"/>
    <w:rsid w:val="005C2239"/>
    <w:rsid w:val="005C3AE4"/>
    <w:rsid w:val="005D6912"/>
    <w:rsid w:val="005F61B5"/>
    <w:rsid w:val="005F7B06"/>
    <w:rsid w:val="00601915"/>
    <w:rsid w:val="00604A5D"/>
    <w:rsid w:val="00634BDA"/>
    <w:rsid w:val="00643896"/>
    <w:rsid w:val="006548EB"/>
    <w:rsid w:val="00672C7D"/>
    <w:rsid w:val="006939C3"/>
    <w:rsid w:val="006A0E36"/>
    <w:rsid w:val="006A6124"/>
    <w:rsid w:val="006C7A4E"/>
    <w:rsid w:val="006E776D"/>
    <w:rsid w:val="006F4858"/>
    <w:rsid w:val="0070323D"/>
    <w:rsid w:val="00705448"/>
    <w:rsid w:val="00710806"/>
    <w:rsid w:val="00735B8A"/>
    <w:rsid w:val="00746AF3"/>
    <w:rsid w:val="007811D4"/>
    <w:rsid w:val="007823E1"/>
    <w:rsid w:val="007848FA"/>
    <w:rsid w:val="00787986"/>
    <w:rsid w:val="007B5F08"/>
    <w:rsid w:val="007C5A4B"/>
    <w:rsid w:val="007C7ECA"/>
    <w:rsid w:val="007F3E48"/>
    <w:rsid w:val="00801405"/>
    <w:rsid w:val="008112AA"/>
    <w:rsid w:val="00815C10"/>
    <w:rsid w:val="00821890"/>
    <w:rsid w:val="008330FA"/>
    <w:rsid w:val="00865C5B"/>
    <w:rsid w:val="0087404E"/>
    <w:rsid w:val="0087645F"/>
    <w:rsid w:val="00887203"/>
    <w:rsid w:val="00891D2F"/>
    <w:rsid w:val="00893C0F"/>
    <w:rsid w:val="00895EB2"/>
    <w:rsid w:val="008960BD"/>
    <w:rsid w:val="00896F31"/>
    <w:rsid w:val="008A71B2"/>
    <w:rsid w:val="008C2087"/>
    <w:rsid w:val="008C2119"/>
    <w:rsid w:val="008D063D"/>
    <w:rsid w:val="008D3F41"/>
    <w:rsid w:val="008E4E2E"/>
    <w:rsid w:val="00904828"/>
    <w:rsid w:val="009054BE"/>
    <w:rsid w:val="009262B1"/>
    <w:rsid w:val="00940CE1"/>
    <w:rsid w:val="00941715"/>
    <w:rsid w:val="009605F8"/>
    <w:rsid w:val="00962139"/>
    <w:rsid w:val="00990EAF"/>
    <w:rsid w:val="009B0F18"/>
    <w:rsid w:val="009B562C"/>
    <w:rsid w:val="009B690C"/>
    <w:rsid w:val="009C3DD6"/>
    <w:rsid w:val="009C42A4"/>
    <w:rsid w:val="009D19B9"/>
    <w:rsid w:val="009D4B97"/>
    <w:rsid w:val="009E0470"/>
    <w:rsid w:val="009E0AC3"/>
    <w:rsid w:val="00A202CE"/>
    <w:rsid w:val="00A478ED"/>
    <w:rsid w:val="00A64B3E"/>
    <w:rsid w:val="00A827A7"/>
    <w:rsid w:val="00AB2639"/>
    <w:rsid w:val="00AC51AD"/>
    <w:rsid w:val="00AD1F42"/>
    <w:rsid w:val="00AD5E9F"/>
    <w:rsid w:val="00AE0F2E"/>
    <w:rsid w:val="00AF691E"/>
    <w:rsid w:val="00B303CF"/>
    <w:rsid w:val="00B46232"/>
    <w:rsid w:val="00B52354"/>
    <w:rsid w:val="00B55854"/>
    <w:rsid w:val="00B63336"/>
    <w:rsid w:val="00B6481F"/>
    <w:rsid w:val="00B82B0B"/>
    <w:rsid w:val="00BA5427"/>
    <w:rsid w:val="00BE3282"/>
    <w:rsid w:val="00BF3736"/>
    <w:rsid w:val="00C21B17"/>
    <w:rsid w:val="00C449C4"/>
    <w:rsid w:val="00C52670"/>
    <w:rsid w:val="00C575BA"/>
    <w:rsid w:val="00C6250F"/>
    <w:rsid w:val="00C713FE"/>
    <w:rsid w:val="00C97D6F"/>
    <w:rsid w:val="00CD0255"/>
    <w:rsid w:val="00CD3BCB"/>
    <w:rsid w:val="00CD3D28"/>
    <w:rsid w:val="00CE332F"/>
    <w:rsid w:val="00CE3F91"/>
    <w:rsid w:val="00CE6B12"/>
    <w:rsid w:val="00D1617D"/>
    <w:rsid w:val="00D27B68"/>
    <w:rsid w:val="00D6590F"/>
    <w:rsid w:val="00D960BB"/>
    <w:rsid w:val="00DE3DE4"/>
    <w:rsid w:val="00DF1D04"/>
    <w:rsid w:val="00E40BAF"/>
    <w:rsid w:val="00E605BD"/>
    <w:rsid w:val="00E67D55"/>
    <w:rsid w:val="00E95CE6"/>
    <w:rsid w:val="00EB6ADF"/>
    <w:rsid w:val="00EB747E"/>
    <w:rsid w:val="00ED19A0"/>
    <w:rsid w:val="00EF4E8E"/>
    <w:rsid w:val="00F041C6"/>
    <w:rsid w:val="00F17A80"/>
    <w:rsid w:val="00F232E8"/>
    <w:rsid w:val="00F37676"/>
    <w:rsid w:val="00F515C0"/>
    <w:rsid w:val="00F61A8A"/>
    <w:rsid w:val="00F7035E"/>
    <w:rsid w:val="00F76A05"/>
    <w:rsid w:val="00F952C5"/>
    <w:rsid w:val="00F96D88"/>
    <w:rsid w:val="00FB2321"/>
    <w:rsid w:val="00FB3151"/>
    <w:rsid w:val="00FB653A"/>
    <w:rsid w:val="00FC0CB9"/>
    <w:rsid w:val="00FC4B4B"/>
    <w:rsid w:val="00FF2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3E2C6"/>
  <w15:chartTrackingRefBased/>
  <w15:docId w15:val="{AA217997-CB4A-4A35-9B3E-55F06938A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354"/>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Char Char"/>
    <w:basedOn w:val="Normal"/>
    <w:link w:val="NormalWebChar"/>
    <w:uiPriority w:val="99"/>
    <w:qFormat/>
    <w:rsid w:val="00672C7D"/>
    <w:pPr>
      <w:spacing w:before="100" w:beforeAutospacing="1" w:after="100" w:afterAutospacing="1"/>
    </w:pPr>
  </w:style>
  <w:style w:type="character" w:customStyle="1" w:styleId="NormalWebChar">
    <w:name w:val="Normal (Web) Char"/>
    <w:aliases w:val=" Char Char Char Char"/>
    <w:link w:val="NormalWeb"/>
    <w:uiPriority w:val="99"/>
    <w:locked/>
    <w:rsid w:val="00672C7D"/>
    <w:rPr>
      <w:rFonts w:ascii="Times New Roman" w:eastAsia="Times New Roman" w:hAnsi="Times New Roman" w:cs="Times New Roman"/>
      <w:kern w:val="0"/>
      <w:sz w:val="24"/>
      <w:szCs w:val="24"/>
      <w14:ligatures w14:val="none"/>
    </w:rPr>
  </w:style>
  <w:style w:type="paragraph" w:styleId="ListParagraph">
    <w:name w:val="List Paragraph"/>
    <w:basedOn w:val="Normal"/>
    <w:uiPriority w:val="34"/>
    <w:qFormat/>
    <w:rsid w:val="00E95CE6"/>
    <w:pPr>
      <w:ind w:left="720"/>
      <w:contextualSpacing/>
    </w:pPr>
  </w:style>
  <w:style w:type="paragraph" w:styleId="BodyText">
    <w:name w:val="Body Text"/>
    <w:basedOn w:val="Normal"/>
    <w:link w:val="BodyTextChar"/>
    <w:uiPriority w:val="99"/>
    <w:rsid w:val="00643896"/>
    <w:pPr>
      <w:jc w:val="center"/>
    </w:pPr>
    <w:rPr>
      <w:rFonts w:ascii="VNI-Times" w:eastAsia="Calibri" w:hAnsi="VNI-Times"/>
      <w:b/>
      <w:bCs/>
      <w:sz w:val="26"/>
      <w:szCs w:val="26"/>
      <w:lang w:val="x-none" w:eastAsia="x-none"/>
    </w:rPr>
  </w:style>
  <w:style w:type="character" w:customStyle="1" w:styleId="BodyTextChar">
    <w:name w:val="Body Text Char"/>
    <w:basedOn w:val="DefaultParagraphFont"/>
    <w:link w:val="BodyText"/>
    <w:uiPriority w:val="99"/>
    <w:rsid w:val="00643896"/>
    <w:rPr>
      <w:rFonts w:ascii="VNI-Times" w:eastAsia="Calibri" w:hAnsi="VNI-Times" w:cs="Times New Roman"/>
      <w:b/>
      <w:bCs/>
      <w:kern w:val="0"/>
      <w:sz w:val="26"/>
      <w:szCs w:val="26"/>
      <w:lang w:val="x-none" w:eastAsia="x-none"/>
      <w14:ligatures w14:val="none"/>
    </w:rPr>
  </w:style>
  <w:style w:type="character" w:customStyle="1" w:styleId="fontstyle01">
    <w:name w:val="fontstyle01"/>
    <w:qFormat/>
    <w:rsid w:val="00643896"/>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705448"/>
    <w:pPr>
      <w:tabs>
        <w:tab w:val="center" w:pos="4680"/>
        <w:tab w:val="right" w:pos="9360"/>
      </w:tabs>
    </w:pPr>
  </w:style>
  <w:style w:type="character" w:customStyle="1" w:styleId="HeaderChar">
    <w:name w:val="Header Char"/>
    <w:basedOn w:val="DefaultParagraphFont"/>
    <w:link w:val="Header"/>
    <w:uiPriority w:val="99"/>
    <w:rsid w:val="00705448"/>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705448"/>
    <w:pPr>
      <w:tabs>
        <w:tab w:val="center" w:pos="4680"/>
        <w:tab w:val="right" w:pos="9360"/>
      </w:tabs>
    </w:pPr>
  </w:style>
  <w:style w:type="character" w:customStyle="1" w:styleId="FooterChar">
    <w:name w:val="Footer Char"/>
    <w:basedOn w:val="DefaultParagraphFont"/>
    <w:link w:val="Footer"/>
    <w:uiPriority w:val="99"/>
    <w:rsid w:val="00705448"/>
    <w:rPr>
      <w:rFonts w:ascii="Times New Roman" w:eastAsia="Times New Roman" w:hAnsi="Times New Roman" w:cs="Times New Roman"/>
      <w:kern w:val="0"/>
      <w:sz w:val="24"/>
      <w:szCs w:val="24"/>
      <w14:ligatures w14:val="none"/>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uiPriority w:val="99"/>
    <w:unhideWhenUsed/>
    <w:qFormat/>
    <w:rsid w:val="00CD3D28"/>
    <w:rPr>
      <w:sz w:val="20"/>
      <w:szCs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uiPriority w:val="99"/>
    <w:qFormat/>
    <w:rsid w:val="00CD3D28"/>
    <w:rPr>
      <w:rFonts w:ascii="Times New Roman" w:eastAsia="Times New Roman" w:hAnsi="Times New Roman" w:cs="Times New Roman"/>
      <w:kern w:val="0"/>
      <w:sz w:val="20"/>
      <w:szCs w:val="20"/>
      <w14:ligatures w14:val="none"/>
    </w:rPr>
  </w:style>
  <w:style w:type="character" w:styleId="FootnoteReference">
    <w:name w:val="footnote reference"/>
    <w:aliases w:val="Footnote,Footnote + Arial,10 pt,Black,Ref,de nota al pie,Footnote text,ftref,Footnote Text1,f,BearingPoint,16 Point,Superscript 6 Point,fr,Footnote Text Char Char Char Char Char Char Ch Char Char Char Char Char Char C,Footnote Text11"/>
    <w:basedOn w:val="DefaultParagraphFont"/>
    <w:uiPriority w:val="99"/>
    <w:unhideWhenUsed/>
    <w:qFormat/>
    <w:rsid w:val="00CD3D28"/>
    <w:rPr>
      <w:vertAlign w:val="superscript"/>
    </w:rPr>
  </w:style>
  <w:style w:type="character" w:styleId="Hyperlink">
    <w:name w:val="Hyperlink"/>
    <w:aliases w:val="RB Hyperlink"/>
    <w:basedOn w:val="DefaultParagraphFont"/>
    <w:uiPriority w:val="99"/>
    <w:unhideWhenUsed/>
    <w:rsid w:val="007C7ECA"/>
    <w:rPr>
      <w:color w:val="0563C1" w:themeColor="hyperlink"/>
      <w:u w:val="single"/>
    </w:rPr>
  </w:style>
  <w:style w:type="table" w:styleId="TableGrid">
    <w:name w:val="Table Grid"/>
    <w:basedOn w:val="TableNormal"/>
    <w:uiPriority w:val="39"/>
    <w:rsid w:val="005438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E3D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thuvienphapluat.vn/van-ban/linh-vuc-khac/nghi-dinh-02-2010-nd-cp-khuyen-nong-100057.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Tai-chinh-nha-nuoc/Thong-tu-lien-tich-183-2010-TTLT-BTC-BNN-huong-dan-che-do-quan-ly-su-dung-kinh-114806.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huvienphapluat.vn/van-ban/thuong-mai/nghi-dinh-98-2018-nd-cp-chinh-sach-khuyen-khich-phat-trien-hop-tac-san-xuat-san-pham-nong-nghiep-387110.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linh-vuc-khac/nghi-dinh-02-2010-nd-cp-khuyen-nong-100057.aspx" TargetMode="External"/><Relationship Id="rId5" Type="http://schemas.openxmlformats.org/officeDocument/2006/relationships/webSettings" Target="webSettings.xml"/><Relationship Id="rId15" Type="http://schemas.openxmlformats.org/officeDocument/2006/relationships/hyperlink" Target="https://thuvienphapluat.vn/van-ban/Thuong-mai/Quyet-dinh-62-2013-QD-TTg-chinh-sach-khuyen-khich-phat-trien-hop-tac-lien-ket-san-xuat-211219.aspx" TargetMode="External"/><Relationship Id="rId10" Type="http://schemas.openxmlformats.org/officeDocument/2006/relationships/hyperlink" Target="https://thuvienphapluat.vn/van-ban/Tai-chinh-nha-nuoc/Thong-tu-lien-tich-183-2010-TTLT-BTC-BNN-huong-dan-che-do-quan-ly-su-dung-kinh-114806.aspx" TargetMode="External"/><Relationship Id="rId4" Type="http://schemas.openxmlformats.org/officeDocument/2006/relationships/settings" Target="settings.xml"/><Relationship Id="rId9" Type="http://schemas.openxmlformats.org/officeDocument/2006/relationships/hyperlink" Target="https://thuvienphapluat.vn/van-ban/linh-vuc-khac/nghi-dinh-02-2010-nd-cp-khuyen-nong-100057.aspx" TargetMode="External"/><Relationship Id="rId14" Type="http://schemas.openxmlformats.org/officeDocument/2006/relationships/hyperlink" Target="https://thuvienphapluat.vn/van-ban/Tai-chinh-nha-nuoc/Thong-tu-lien-tich-183-2010-TTLT-BTC-BNN-huong-dan-che-do-quan-ly-su-dung-kinh-11480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D6EF8-BFAF-4711-90FE-EB754F1A4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23</Pages>
  <Words>6059</Words>
  <Characters>34538</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171</cp:revision>
  <cp:lastPrinted>2025-05-15T09:43:00Z</cp:lastPrinted>
  <dcterms:created xsi:type="dcterms:W3CDTF">2025-01-02T10:13:00Z</dcterms:created>
  <dcterms:modified xsi:type="dcterms:W3CDTF">2025-05-15T10:03:00Z</dcterms:modified>
</cp:coreProperties>
</file>